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BCC" w:rsidRPr="00BC0F2D" w:rsidRDefault="00580BCC" w:rsidP="00580BCC">
      <w:pPr>
        <w:jc w:val="center"/>
        <w:rPr>
          <w:rFonts w:ascii="Arial" w:hAnsi="Arial" w:cs="Arial"/>
          <w:b/>
          <w:sz w:val="20"/>
          <w:szCs w:val="20"/>
        </w:rPr>
      </w:pPr>
      <w:bookmarkStart w:id="0" w:name="_GoBack"/>
      <w:r w:rsidRPr="00BC0F2D">
        <w:rPr>
          <w:rFonts w:ascii="Arial" w:hAnsi="Arial" w:cs="Arial"/>
          <w:b/>
          <w:sz w:val="20"/>
          <w:szCs w:val="20"/>
        </w:rPr>
        <w:t>ATTA</w:t>
      </w:r>
      <w:r w:rsidR="00B77FB8" w:rsidRPr="00BC0F2D">
        <w:rPr>
          <w:rFonts w:ascii="Arial" w:hAnsi="Arial" w:cs="Arial"/>
          <w:b/>
          <w:sz w:val="20"/>
          <w:szCs w:val="20"/>
        </w:rPr>
        <w:t>CHMENT -1-SCH</w:t>
      </w:r>
      <w:r w:rsidR="00BB1707" w:rsidRPr="00BC0F2D">
        <w:rPr>
          <w:rFonts w:ascii="Arial" w:hAnsi="Arial" w:cs="Arial"/>
          <w:b/>
          <w:sz w:val="20"/>
          <w:szCs w:val="20"/>
        </w:rPr>
        <w:t xml:space="preserve">EDULE OF </w:t>
      </w:r>
      <w:proofErr w:type="spellStart"/>
      <w:r w:rsidR="00BB1707" w:rsidRPr="00BC0F2D">
        <w:rPr>
          <w:rFonts w:ascii="Arial" w:hAnsi="Arial" w:cs="Arial"/>
          <w:b/>
          <w:sz w:val="20"/>
          <w:szCs w:val="20"/>
        </w:rPr>
        <w:t>PREBID</w:t>
      </w:r>
      <w:proofErr w:type="spellEnd"/>
      <w:r w:rsidR="00BB1707" w:rsidRPr="00BC0F2D">
        <w:rPr>
          <w:rFonts w:ascii="Arial" w:hAnsi="Arial" w:cs="Arial"/>
          <w:b/>
          <w:sz w:val="20"/>
          <w:szCs w:val="20"/>
        </w:rPr>
        <w:t xml:space="preserve"> CLARIFICATION</w:t>
      </w:r>
    </w:p>
    <w:tbl>
      <w:tblPr>
        <w:tblStyle w:val="TableGrid"/>
        <w:tblpPr w:leftFromText="180" w:rightFromText="180" w:vertAnchor="page" w:horzAnchor="margin" w:tblpXSpec="center" w:tblpY="1861"/>
        <w:tblW w:w="16398" w:type="dxa"/>
        <w:tblLayout w:type="fixed"/>
        <w:tblLook w:val="04A0" w:firstRow="1" w:lastRow="0" w:firstColumn="1" w:lastColumn="0" w:noHBand="0" w:noVBand="1"/>
      </w:tblPr>
      <w:tblGrid>
        <w:gridCol w:w="675"/>
        <w:gridCol w:w="2133"/>
        <w:gridCol w:w="850"/>
        <w:gridCol w:w="1268"/>
        <w:gridCol w:w="2832"/>
        <w:gridCol w:w="3240"/>
        <w:gridCol w:w="3870"/>
        <w:gridCol w:w="1530"/>
      </w:tblGrid>
      <w:tr w:rsidR="00853E1C" w:rsidRPr="00BC0F2D" w:rsidTr="008F3AA8">
        <w:trPr>
          <w:trHeight w:val="440"/>
          <w:tblHeader/>
        </w:trPr>
        <w:tc>
          <w:tcPr>
            <w:tcW w:w="675" w:type="dxa"/>
          </w:tcPr>
          <w:p w:rsidR="00853E1C" w:rsidRPr="00BC0F2D" w:rsidRDefault="00853E1C" w:rsidP="00D1375C">
            <w:pPr>
              <w:jc w:val="center"/>
              <w:rPr>
                <w:rFonts w:ascii="Arial" w:hAnsi="Arial" w:cs="Arial"/>
                <w:b/>
                <w:sz w:val="20"/>
                <w:szCs w:val="20"/>
              </w:rPr>
            </w:pPr>
            <w:r w:rsidRPr="00BC0F2D">
              <w:rPr>
                <w:rFonts w:ascii="Arial" w:hAnsi="Arial" w:cs="Arial"/>
                <w:b/>
                <w:sz w:val="20"/>
                <w:szCs w:val="20"/>
              </w:rPr>
              <w:t>SL NO.</w:t>
            </w:r>
          </w:p>
        </w:tc>
        <w:tc>
          <w:tcPr>
            <w:tcW w:w="2133" w:type="dxa"/>
          </w:tcPr>
          <w:p w:rsidR="00853E1C" w:rsidRPr="00BC0F2D" w:rsidRDefault="00853E1C" w:rsidP="00BB1707">
            <w:pPr>
              <w:rPr>
                <w:rFonts w:ascii="Arial" w:hAnsi="Arial" w:cs="Arial"/>
                <w:b/>
                <w:sz w:val="20"/>
                <w:szCs w:val="20"/>
              </w:rPr>
            </w:pPr>
            <w:r w:rsidRPr="00BC0F2D">
              <w:rPr>
                <w:rFonts w:ascii="Arial" w:hAnsi="Arial" w:cs="Arial"/>
                <w:b/>
                <w:sz w:val="20"/>
                <w:szCs w:val="20"/>
              </w:rPr>
              <w:t>VOLUME/SECTION</w:t>
            </w:r>
          </w:p>
        </w:tc>
        <w:tc>
          <w:tcPr>
            <w:tcW w:w="850" w:type="dxa"/>
          </w:tcPr>
          <w:p w:rsidR="00853E1C" w:rsidRPr="00BC0F2D" w:rsidRDefault="00853E1C" w:rsidP="00BB1707">
            <w:pPr>
              <w:rPr>
                <w:rFonts w:ascii="Arial" w:hAnsi="Arial" w:cs="Arial"/>
                <w:b/>
                <w:sz w:val="20"/>
                <w:szCs w:val="20"/>
              </w:rPr>
            </w:pPr>
            <w:r w:rsidRPr="00BC0F2D">
              <w:rPr>
                <w:rFonts w:ascii="Arial" w:hAnsi="Arial" w:cs="Arial"/>
                <w:b/>
                <w:sz w:val="20"/>
                <w:szCs w:val="20"/>
              </w:rPr>
              <w:t>CLAUSE NO.</w:t>
            </w:r>
          </w:p>
        </w:tc>
        <w:tc>
          <w:tcPr>
            <w:tcW w:w="1268" w:type="dxa"/>
          </w:tcPr>
          <w:p w:rsidR="00853E1C" w:rsidRPr="00BC0F2D" w:rsidRDefault="00853E1C" w:rsidP="00BB1707">
            <w:pPr>
              <w:rPr>
                <w:rFonts w:ascii="Arial" w:hAnsi="Arial" w:cs="Arial"/>
                <w:b/>
                <w:sz w:val="20"/>
                <w:szCs w:val="20"/>
              </w:rPr>
            </w:pPr>
            <w:r w:rsidRPr="00BC0F2D">
              <w:rPr>
                <w:rFonts w:ascii="Arial" w:hAnsi="Arial" w:cs="Arial"/>
                <w:b/>
                <w:sz w:val="20"/>
                <w:szCs w:val="20"/>
              </w:rPr>
              <w:t>PAGE NO.</w:t>
            </w:r>
          </w:p>
        </w:tc>
        <w:tc>
          <w:tcPr>
            <w:tcW w:w="2832" w:type="dxa"/>
          </w:tcPr>
          <w:p w:rsidR="00853E1C" w:rsidRPr="00BC0F2D" w:rsidRDefault="00853E1C" w:rsidP="00BB1707">
            <w:pPr>
              <w:rPr>
                <w:rFonts w:ascii="Arial" w:hAnsi="Arial" w:cs="Arial"/>
                <w:b/>
                <w:sz w:val="20"/>
                <w:szCs w:val="20"/>
              </w:rPr>
            </w:pPr>
            <w:r w:rsidRPr="00BC0F2D">
              <w:rPr>
                <w:rFonts w:ascii="Arial" w:hAnsi="Arial" w:cs="Arial"/>
                <w:b/>
                <w:sz w:val="20"/>
                <w:szCs w:val="20"/>
              </w:rPr>
              <w:t>SPECIFICATION REQUIREMENT</w:t>
            </w:r>
          </w:p>
        </w:tc>
        <w:tc>
          <w:tcPr>
            <w:tcW w:w="3240" w:type="dxa"/>
          </w:tcPr>
          <w:p w:rsidR="00853E1C" w:rsidRPr="00BC0F2D" w:rsidRDefault="00853E1C" w:rsidP="00BB1707">
            <w:pPr>
              <w:rPr>
                <w:rFonts w:ascii="Arial" w:hAnsi="Arial" w:cs="Arial"/>
                <w:b/>
                <w:sz w:val="20"/>
                <w:szCs w:val="20"/>
              </w:rPr>
            </w:pPr>
            <w:r w:rsidRPr="00BC0F2D">
              <w:rPr>
                <w:rFonts w:ascii="Arial" w:hAnsi="Arial" w:cs="Arial"/>
                <w:b/>
                <w:sz w:val="20"/>
                <w:szCs w:val="20"/>
              </w:rPr>
              <w:t>CLARIFICATIONS</w:t>
            </w:r>
          </w:p>
        </w:tc>
        <w:tc>
          <w:tcPr>
            <w:tcW w:w="3870" w:type="dxa"/>
          </w:tcPr>
          <w:p w:rsidR="00853E1C" w:rsidRPr="00BC0F2D" w:rsidRDefault="00853E1C" w:rsidP="00BB1707">
            <w:pPr>
              <w:rPr>
                <w:rFonts w:ascii="Arial" w:hAnsi="Arial" w:cs="Arial"/>
                <w:b/>
                <w:sz w:val="20"/>
                <w:szCs w:val="20"/>
              </w:rPr>
            </w:pPr>
            <w:r w:rsidRPr="00BC0F2D">
              <w:rPr>
                <w:rFonts w:ascii="Arial" w:hAnsi="Arial" w:cs="Arial"/>
                <w:b/>
                <w:sz w:val="20"/>
                <w:szCs w:val="20"/>
              </w:rPr>
              <w:t>REASON FOR CLARIFICATIONS</w:t>
            </w:r>
          </w:p>
        </w:tc>
        <w:tc>
          <w:tcPr>
            <w:tcW w:w="1530" w:type="dxa"/>
          </w:tcPr>
          <w:p w:rsidR="00853E1C" w:rsidRPr="00BC0F2D" w:rsidRDefault="00853E1C" w:rsidP="00BB1707">
            <w:pPr>
              <w:rPr>
                <w:rFonts w:ascii="Arial" w:hAnsi="Arial" w:cs="Arial"/>
                <w:b/>
                <w:sz w:val="20"/>
                <w:szCs w:val="20"/>
              </w:rPr>
            </w:pPr>
            <w:r w:rsidRPr="00BC0F2D">
              <w:rPr>
                <w:rFonts w:ascii="Arial" w:hAnsi="Arial" w:cs="Arial"/>
                <w:b/>
                <w:sz w:val="20"/>
                <w:szCs w:val="20"/>
              </w:rPr>
              <w:t>BHEL REPLIES</w:t>
            </w:r>
          </w:p>
        </w:tc>
      </w:tr>
      <w:tr w:rsidR="00853E1C" w:rsidRPr="00BC0F2D" w:rsidTr="008F3AA8">
        <w:trPr>
          <w:trHeight w:val="1910"/>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w:t>
            </w:r>
          </w:p>
          <w:p w:rsidR="00853E1C" w:rsidRPr="00BC0F2D" w:rsidRDefault="00853E1C" w:rsidP="00851782">
            <w:pPr>
              <w:autoSpaceDE w:val="0"/>
              <w:autoSpaceDN w:val="0"/>
              <w:adjustRightInd w:val="0"/>
              <w:rPr>
                <w:rFonts w:ascii="Arial" w:hAnsi="Arial" w:cs="Arial"/>
                <w:sz w:val="20"/>
                <w:szCs w:val="20"/>
              </w:rPr>
            </w:pPr>
          </w:p>
          <w:p w:rsidR="00853E1C" w:rsidRPr="00BC0F2D" w:rsidRDefault="00853E1C" w:rsidP="00851782">
            <w:pPr>
              <w:autoSpaceDE w:val="0"/>
              <w:autoSpaceDN w:val="0"/>
              <w:adjustRightInd w:val="0"/>
              <w:rPr>
                <w:rFonts w:ascii="Arial" w:hAnsi="Arial" w:cs="Arial"/>
                <w:sz w:val="20"/>
                <w:szCs w:val="20"/>
              </w:rPr>
            </w:pP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6.0</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15 of 869</w:t>
            </w:r>
          </w:p>
          <w:p w:rsidR="00853E1C" w:rsidRPr="00BC0F2D" w:rsidRDefault="00853E1C" w:rsidP="00851782">
            <w:pPr>
              <w:rPr>
                <w:rFonts w:ascii="Arial" w:hAnsi="Arial" w:cs="Arial"/>
                <w:b/>
                <w:sz w:val="20"/>
                <w:szCs w:val="20"/>
              </w:rPr>
            </w:pPr>
          </w:p>
        </w:tc>
        <w:tc>
          <w:tcPr>
            <w:tcW w:w="2832" w:type="dxa"/>
          </w:tcPr>
          <w:p w:rsidR="00853E1C" w:rsidRPr="00BC0F2D" w:rsidRDefault="00853E1C" w:rsidP="00E81102">
            <w:pPr>
              <w:autoSpaceDE w:val="0"/>
              <w:autoSpaceDN w:val="0"/>
              <w:adjustRightInd w:val="0"/>
              <w:jc w:val="both"/>
              <w:rPr>
                <w:rFonts w:ascii="Arial" w:hAnsi="Arial" w:cs="Arial"/>
                <w:b/>
                <w:sz w:val="20"/>
                <w:szCs w:val="20"/>
              </w:rPr>
            </w:pPr>
            <w:r w:rsidRPr="00BC0F2D">
              <w:rPr>
                <w:rFonts w:ascii="Arial" w:hAnsi="Arial" w:cs="Arial"/>
                <w:b/>
                <w:sz w:val="20"/>
                <w:szCs w:val="20"/>
              </w:rPr>
              <w:t>SCOPE OF SUPPLY (CIVIL)</w:t>
            </w:r>
          </w:p>
          <w:p w:rsidR="00853E1C" w:rsidRPr="00BC0F2D" w:rsidRDefault="00853E1C" w:rsidP="00E81102">
            <w:pPr>
              <w:autoSpaceDE w:val="0"/>
              <w:autoSpaceDN w:val="0"/>
              <w:adjustRightInd w:val="0"/>
              <w:jc w:val="both"/>
              <w:rPr>
                <w:rFonts w:ascii="Arial" w:hAnsi="Arial" w:cs="Arial"/>
                <w:b/>
                <w:sz w:val="20"/>
                <w:szCs w:val="20"/>
              </w:rPr>
            </w:pPr>
            <w:r w:rsidRPr="00BC0F2D">
              <w:rPr>
                <w:rFonts w:ascii="Arial" w:hAnsi="Arial" w:cs="Arial"/>
                <w:sz w:val="20"/>
                <w:szCs w:val="20"/>
              </w:rPr>
              <w:t>All civil design and construction works except Chemical House and centrifuge building are in bidder’s scope</w:t>
            </w:r>
          </w:p>
        </w:tc>
        <w:tc>
          <w:tcPr>
            <w:tcW w:w="3240" w:type="dxa"/>
          </w:tcPr>
          <w:p w:rsidR="00853E1C" w:rsidRPr="00BC0F2D" w:rsidRDefault="00853E1C" w:rsidP="00E81102">
            <w:pPr>
              <w:autoSpaceDE w:val="0"/>
              <w:autoSpaceDN w:val="0"/>
              <w:adjustRightInd w:val="0"/>
              <w:jc w:val="both"/>
              <w:rPr>
                <w:rFonts w:ascii="Arial" w:hAnsi="Arial" w:cs="Arial"/>
                <w:sz w:val="20"/>
                <w:szCs w:val="20"/>
              </w:rPr>
            </w:pPr>
            <w:r w:rsidRPr="00BC0F2D">
              <w:rPr>
                <w:rFonts w:ascii="Arial" w:hAnsi="Arial" w:cs="Arial"/>
                <w:sz w:val="20"/>
                <w:szCs w:val="20"/>
              </w:rPr>
              <w:t xml:space="preserve">We understand that all civil works for RCC tanks &amp; sumps, foundation of pumps, tanks &amp; </w:t>
            </w:r>
            <w:proofErr w:type="spellStart"/>
            <w:r w:rsidRPr="00BC0F2D">
              <w:rPr>
                <w:rFonts w:ascii="Arial" w:hAnsi="Arial" w:cs="Arial"/>
                <w:sz w:val="20"/>
                <w:szCs w:val="20"/>
              </w:rPr>
              <w:t>equipments</w:t>
            </w:r>
            <w:proofErr w:type="spellEnd"/>
            <w:r w:rsidRPr="00BC0F2D">
              <w:rPr>
                <w:rFonts w:ascii="Arial" w:hAnsi="Arial" w:cs="Arial"/>
                <w:sz w:val="20"/>
                <w:szCs w:val="20"/>
              </w:rPr>
              <w:t xml:space="preserve"> along with lining of tanks inside chemical house &amp; centrifuge building will be in the scope of the client. Please clarify.</w:t>
            </w:r>
          </w:p>
        </w:tc>
        <w:tc>
          <w:tcPr>
            <w:tcW w:w="3870" w:type="dxa"/>
          </w:tcPr>
          <w:p w:rsidR="00853E1C" w:rsidRPr="00BC0F2D" w:rsidRDefault="00853E1C" w:rsidP="00851782">
            <w:pPr>
              <w:rPr>
                <w:rFonts w:ascii="Arial" w:hAnsi="Arial" w:cs="Arial"/>
                <w:b/>
                <w:sz w:val="20"/>
                <w:szCs w:val="20"/>
              </w:rPr>
            </w:pPr>
            <w:r w:rsidRPr="00BC0F2D">
              <w:rPr>
                <w:rFonts w:ascii="Arial" w:hAnsi="Arial" w:cs="Arial"/>
                <w:sz w:val="20"/>
                <w:szCs w:val="20"/>
              </w:rPr>
              <w:t xml:space="preserve">Since construction of chemical house &amp; centrifuge building is not in the scope of the bidder. Hence we understand that all civil works for RCC tanks &amp; sumps, foundation of pumps, tanks &amp; lining &amp; </w:t>
            </w:r>
            <w:proofErr w:type="spellStart"/>
            <w:r w:rsidRPr="00BC0F2D">
              <w:rPr>
                <w:rFonts w:ascii="Arial" w:hAnsi="Arial" w:cs="Arial"/>
                <w:sz w:val="20"/>
                <w:szCs w:val="20"/>
              </w:rPr>
              <w:t>equipments</w:t>
            </w:r>
            <w:proofErr w:type="spellEnd"/>
            <w:r w:rsidRPr="00BC0F2D">
              <w:rPr>
                <w:rFonts w:ascii="Arial" w:hAnsi="Arial" w:cs="Arial"/>
                <w:sz w:val="20"/>
                <w:szCs w:val="20"/>
              </w:rPr>
              <w:t xml:space="preserve"> inside chemical house &amp; centrifuge building will be in the scope of the client. Please clarify.</w:t>
            </w:r>
          </w:p>
        </w:tc>
        <w:tc>
          <w:tcPr>
            <w:tcW w:w="1530" w:type="dxa"/>
          </w:tcPr>
          <w:p w:rsidR="00853E1C" w:rsidRPr="00BC0F2D" w:rsidRDefault="00471770" w:rsidP="00851782">
            <w:pPr>
              <w:rPr>
                <w:rFonts w:ascii="Arial" w:hAnsi="Arial" w:cs="Arial"/>
                <w:sz w:val="20"/>
                <w:szCs w:val="20"/>
              </w:rPr>
            </w:pPr>
            <w:r w:rsidRPr="00BC0F2D">
              <w:rPr>
                <w:rFonts w:ascii="Arial" w:hAnsi="Arial" w:cs="Arial"/>
                <w:sz w:val="20"/>
                <w:szCs w:val="20"/>
              </w:rPr>
              <w:t>Please follow technical specification.</w:t>
            </w:r>
          </w:p>
        </w:tc>
      </w:tr>
      <w:tr w:rsidR="00853E1C" w:rsidRPr="00BC0F2D" w:rsidTr="008F3AA8">
        <w:trPr>
          <w:trHeight w:val="3503"/>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w:t>
            </w:r>
          </w:p>
          <w:p w:rsidR="00853E1C" w:rsidRPr="00BC0F2D" w:rsidRDefault="00853E1C" w:rsidP="00851782">
            <w:pPr>
              <w:autoSpaceDE w:val="0"/>
              <w:autoSpaceDN w:val="0"/>
              <w:adjustRightInd w:val="0"/>
              <w:rPr>
                <w:rFonts w:ascii="Arial" w:hAnsi="Arial" w:cs="Arial"/>
                <w:sz w:val="20"/>
                <w:szCs w:val="20"/>
              </w:rPr>
            </w:pPr>
          </w:p>
          <w:p w:rsidR="00853E1C" w:rsidRPr="00BC0F2D" w:rsidRDefault="00853E1C" w:rsidP="00851782">
            <w:pPr>
              <w:autoSpaceDE w:val="0"/>
              <w:autoSpaceDN w:val="0"/>
              <w:adjustRightInd w:val="0"/>
              <w:rPr>
                <w:rFonts w:ascii="Arial" w:hAnsi="Arial" w:cs="Arial"/>
                <w:sz w:val="20"/>
                <w:szCs w:val="20"/>
              </w:rPr>
            </w:pPr>
          </w:p>
        </w:tc>
        <w:tc>
          <w:tcPr>
            <w:tcW w:w="850" w:type="dxa"/>
          </w:tcPr>
          <w:p w:rsidR="00853E1C" w:rsidRPr="00BC0F2D" w:rsidRDefault="00853E1C" w:rsidP="00851782">
            <w:pPr>
              <w:rPr>
                <w:rFonts w:ascii="Arial" w:hAnsi="Arial" w:cs="Arial"/>
                <w:sz w:val="20"/>
                <w:szCs w:val="20"/>
              </w:rPr>
            </w:pPr>
            <w:r w:rsidRPr="00BC0F2D">
              <w:rPr>
                <w:rFonts w:ascii="Arial" w:hAnsi="Arial" w:cs="Arial"/>
                <w:b/>
                <w:bCs/>
                <w:sz w:val="20"/>
                <w:szCs w:val="20"/>
                <w:lang w:val="en-US"/>
              </w:rPr>
              <w:t>7.0</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16 of 869</w:t>
            </w:r>
          </w:p>
          <w:p w:rsidR="00853E1C" w:rsidRPr="00BC0F2D" w:rsidRDefault="00853E1C" w:rsidP="00851782">
            <w:pPr>
              <w:autoSpaceDE w:val="0"/>
              <w:autoSpaceDN w:val="0"/>
              <w:adjustRightInd w:val="0"/>
              <w:rPr>
                <w:rFonts w:ascii="Arial" w:hAnsi="Arial" w:cs="Arial"/>
                <w:sz w:val="20"/>
                <w:szCs w:val="20"/>
              </w:rPr>
            </w:pPr>
          </w:p>
        </w:tc>
        <w:tc>
          <w:tcPr>
            <w:tcW w:w="2832" w:type="dxa"/>
          </w:tcPr>
          <w:p w:rsidR="00853E1C" w:rsidRPr="00BC0F2D" w:rsidRDefault="00853E1C" w:rsidP="00851782">
            <w:pPr>
              <w:autoSpaceDE w:val="0"/>
              <w:autoSpaceDN w:val="0"/>
              <w:adjustRightInd w:val="0"/>
              <w:jc w:val="both"/>
              <w:rPr>
                <w:rFonts w:ascii="Arial" w:hAnsi="Arial" w:cs="Arial"/>
                <w:b/>
                <w:sz w:val="20"/>
                <w:szCs w:val="20"/>
              </w:rPr>
            </w:pPr>
            <w:r w:rsidRPr="00BC0F2D">
              <w:rPr>
                <w:rFonts w:ascii="Arial" w:hAnsi="Arial" w:cs="Arial"/>
                <w:b/>
                <w:sz w:val="20"/>
                <w:szCs w:val="20"/>
              </w:rPr>
              <w:t>DESIGN CRITERIA AND TECHNICAL DETAILS</w:t>
            </w:r>
          </w:p>
          <w:p w:rsidR="00853E1C" w:rsidRPr="00BC0F2D" w:rsidRDefault="00853E1C" w:rsidP="00851782">
            <w:pPr>
              <w:autoSpaceDE w:val="0"/>
              <w:autoSpaceDN w:val="0"/>
              <w:adjustRightInd w:val="0"/>
              <w:jc w:val="both"/>
              <w:rPr>
                <w:rFonts w:ascii="Arial" w:hAnsi="Arial" w:cs="Arial"/>
                <w:sz w:val="20"/>
                <w:szCs w:val="20"/>
              </w:rPr>
            </w:pPr>
            <w:r w:rsidRPr="00BC0F2D">
              <w:rPr>
                <w:rFonts w:ascii="Arial" w:hAnsi="Arial" w:cs="Arial"/>
                <w:sz w:val="20"/>
                <w:szCs w:val="20"/>
              </w:rPr>
              <w:t>A minimum free board of 300 mm shall be provided in all the water retaining structures of PT Plant (such as Aerator, Stilling chamber, all the channels, Clarifiers, Clarified water tank, Overhead filtered water tank, Sludge sump, Backwash water collection sump, Chemical tanks etc.) above the maximum water level/ overflow level as the case may be excluding the thickness of the slab / beam thickness if any.</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We understand that  civil works for overhead filtered water tank &amp; backwash water collection sump is excluded from bidder’s scope.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Please note that as per datasheet &amp; P&amp;ID   overhead filtered water tank &amp; backwash water collection sump is not in our scope of supply. Hence we understand that the same is excluded from our scope. </w:t>
            </w:r>
            <w:r w:rsidR="00150366" w:rsidRPr="00BC0F2D">
              <w:rPr>
                <w:rFonts w:ascii="Arial" w:hAnsi="Arial" w:cs="Arial"/>
                <w:sz w:val="20"/>
                <w:szCs w:val="20"/>
              </w:rPr>
              <w:t>Please clarify</w:t>
            </w:r>
            <w:r w:rsidRPr="00BC0F2D">
              <w:rPr>
                <w:rFonts w:ascii="Arial" w:hAnsi="Arial" w:cs="Arial"/>
                <w:sz w:val="20"/>
                <w:szCs w:val="20"/>
              </w:rPr>
              <w:t>.</w:t>
            </w:r>
          </w:p>
        </w:tc>
        <w:tc>
          <w:tcPr>
            <w:tcW w:w="1530" w:type="dxa"/>
          </w:tcPr>
          <w:p w:rsidR="00853E1C" w:rsidRPr="00BC0F2D" w:rsidRDefault="006A257E" w:rsidP="00FF41A5">
            <w:pPr>
              <w:autoSpaceDE w:val="0"/>
              <w:autoSpaceDN w:val="0"/>
              <w:adjustRightInd w:val="0"/>
              <w:rPr>
                <w:rFonts w:ascii="Arial" w:hAnsi="Arial" w:cs="Arial"/>
                <w:sz w:val="20"/>
                <w:szCs w:val="20"/>
              </w:rPr>
            </w:pPr>
            <w:r w:rsidRPr="00BC0F2D">
              <w:rPr>
                <w:rFonts w:ascii="Arial" w:hAnsi="Arial" w:cs="Arial"/>
                <w:sz w:val="20"/>
                <w:szCs w:val="20"/>
              </w:rPr>
              <w:t xml:space="preserve">Bidder to note </w:t>
            </w:r>
            <w:r w:rsidR="00150366" w:rsidRPr="00BC0F2D">
              <w:rPr>
                <w:rFonts w:ascii="Arial" w:hAnsi="Arial" w:cs="Arial"/>
                <w:sz w:val="20"/>
                <w:szCs w:val="20"/>
              </w:rPr>
              <w:t>that Clarified</w:t>
            </w:r>
            <w:r w:rsidR="00BF4A9A" w:rsidRPr="00BC0F2D">
              <w:rPr>
                <w:rFonts w:ascii="Arial" w:hAnsi="Arial" w:cs="Arial"/>
                <w:sz w:val="20"/>
                <w:szCs w:val="20"/>
              </w:rPr>
              <w:t xml:space="preserve"> water tank, </w:t>
            </w:r>
            <w:r w:rsidRPr="00BC0F2D">
              <w:rPr>
                <w:rFonts w:ascii="Arial" w:hAnsi="Arial" w:cs="Arial"/>
                <w:sz w:val="20"/>
                <w:szCs w:val="20"/>
              </w:rPr>
              <w:t>o</w:t>
            </w:r>
            <w:r w:rsidR="00947889" w:rsidRPr="00BC0F2D">
              <w:rPr>
                <w:rFonts w:ascii="Arial" w:hAnsi="Arial" w:cs="Arial"/>
                <w:sz w:val="20"/>
                <w:szCs w:val="20"/>
              </w:rPr>
              <w:t>verhead</w:t>
            </w:r>
            <w:r w:rsidR="00D96F0A" w:rsidRPr="00BC0F2D">
              <w:rPr>
                <w:rFonts w:ascii="Arial" w:hAnsi="Arial" w:cs="Arial"/>
                <w:sz w:val="20"/>
                <w:szCs w:val="20"/>
              </w:rPr>
              <w:t xml:space="preserve"> filtered water </w:t>
            </w:r>
            <w:r w:rsidR="00B86D32" w:rsidRPr="00BC0F2D">
              <w:rPr>
                <w:rFonts w:ascii="Arial" w:hAnsi="Arial" w:cs="Arial"/>
                <w:sz w:val="20"/>
                <w:szCs w:val="20"/>
              </w:rPr>
              <w:t>tank &amp;</w:t>
            </w:r>
            <w:r w:rsidR="00D96F0A" w:rsidRPr="00BC0F2D">
              <w:rPr>
                <w:rFonts w:ascii="Arial" w:hAnsi="Arial" w:cs="Arial"/>
                <w:sz w:val="20"/>
                <w:szCs w:val="20"/>
              </w:rPr>
              <w:t xml:space="preserve"> backwash water collection sump are </w:t>
            </w:r>
            <w:r w:rsidR="00FF41A5" w:rsidRPr="00BC0F2D">
              <w:rPr>
                <w:rFonts w:ascii="Arial" w:hAnsi="Arial" w:cs="Arial"/>
                <w:sz w:val="20"/>
                <w:szCs w:val="20"/>
              </w:rPr>
              <w:t>excluded from Bidder’s scope</w:t>
            </w:r>
            <w:r w:rsidR="00D96F0A" w:rsidRPr="00BC0F2D">
              <w:rPr>
                <w:rFonts w:ascii="Arial" w:hAnsi="Arial" w:cs="Arial"/>
                <w:sz w:val="20"/>
                <w:szCs w:val="20"/>
              </w:rPr>
              <w:t>.</w:t>
            </w:r>
          </w:p>
        </w:tc>
      </w:tr>
      <w:tr w:rsidR="00853E1C" w:rsidRPr="00BC0F2D" w:rsidTr="0048198D">
        <w:trPr>
          <w:trHeight w:val="2576"/>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–C1/DATASHEET –A FOR PRE TREATMENT PLANT</w:t>
            </w:r>
          </w:p>
        </w:tc>
        <w:tc>
          <w:tcPr>
            <w:tcW w:w="850" w:type="dxa"/>
          </w:tcPr>
          <w:p w:rsidR="00853E1C" w:rsidRPr="00BC0F2D" w:rsidRDefault="00853E1C" w:rsidP="00851782">
            <w:pPr>
              <w:rPr>
                <w:rFonts w:ascii="Arial" w:hAnsi="Arial" w:cs="Arial"/>
                <w:sz w:val="20"/>
                <w:szCs w:val="20"/>
              </w:rPr>
            </w:pPr>
            <w:r w:rsidRPr="00BC0F2D">
              <w:rPr>
                <w:rFonts w:ascii="Arial" w:hAnsi="Arial" w:cs="Arial"/>
                <w:sz w:val="20"/>
                <w:szCs w:val="20"/>
              </w:rPr>
              <w:t xml:space="preserve">8.1 </w:t>
            </w:r>
          </w:p>
          <w:p w:rsidR="00853E1C" w:rsidRPr="00BC0F2D" w:rsidRDefault="00853E1C" w:rsidP="00851782">
            <w:pPr>
              <w:rPr>
                <w:rFonts w:ascii="Arial" w:hAnsi="Arial" w:cs="Arial"/>
                <w:sz w:val="20"/>
                <w:szCs w:val="20"/>
              </w:rPr>
            </w:pPr>
            <w:r w:rsidRPr="00BC0F2D">
              <w:rPr>
                <w:rFonts w:ascii="Arial" w:hAnsi="Arial" w:cs="Arial"/>
                <w:sz w:val="20"/>
                <w:szCs w:val="20"/>
              </w:rPr>
              <w:t>OR</w:t>
            </w:r>
          </w:p>
          <w:p w:rsidR="00853E1C" w:rsidRPr="00BC0F2D" w:rsidRDefault="00853E1C" w:rsidP="00851782">
            <w:pPr>
              <w:rPr>
                <w:rFonts w:ascii="Arial" w:hAnsi="Arial" w:cs="Arial"/>
                <w:sz w:val="20"/>
                <w:szCs w:val="20"/>
              </w:rPr>
            </w:pPr>
            <w:r w:rsidRPr="00BC0F2D">
              <w:rPr>
                <w:rFonts w:ascii="Arial" w:hAnsi="Arial" w:cs="Arial"/>
                <w:sz w:val="20"/>
                <w:szCs w:val="20"/>
              </w:rPr>
              <w:t>1.00.00</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17 of 869</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83 of 869</w:t>
            </w:r>
          </w:p>
        </w:tc>
        <w:tc>
          <w:tcPr>
            <w:tcW w:w="2832" w:type="dxa"/>
          </w:tcPr>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OTHER DESIGN AND CONSTRUCTION FEATURES</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sz w:val="20"/>
                <w:szCs w:val="20"/>
              </w:rPr>
              <w:t>Plan area shall not be less than 0.03 m^2 per m^3/hr OR</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CASCADE AERATOR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Design minimum surface flow rate for Aerator m2/m3/hr:0.04</w:t>
            </w:r>
          </w:p>
        </w:tc>
        <w:tc>
          <w:tcPr>
            <w:tcW w:w="3240" w:type="dxa"/>
          </w:tcPr>
          <w:p w:rsidR="00853E1C" w:rsidRPr="00BC0F2D" w:rsidRDefault="00853E1C" w:rsidP="00D1375C">
            <w:pPr>
              <w:autoSpaceDE w:val="0"/>
              <w:autoSpaceDN w:val="0"/>
              <w:adjustRightInd w:val="0"/>
              <w:rPr>
                <w:rFonts w:ascii="Arial" w:hAnsi="Arial" w:cs="Arial"/>
                <w:sz w:val="20"/>
                <w:szCs w:val="20"/>
              </w:rPr>
            </w:pPr>
            <w:r w:rsidRPr="00BC0F2D">
              <w:rPr>
                <w:rFonts w:ascii="Arial" w:hAnsi="Arial" w:cs="Arial"/>
                <w:sz w:val="20"/>
                <w:szCs w:val="20"/>
              </w:rPr>
              <w:t xml:space="preserve"> We understand that the bidder needs to consider the design min. surface flow rate as 0.03 m^2 per m^3/hr.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As there is contradiction in the tender documents for min. surface flow rate of cascade aerator in datasheet &amp; other design &amp; construction features.</w:t>
            </w:r>
          </w:p>
        </w:tc>
        <w:tc>
          <w:tcPr>
            <w:tcW w:w="1530" w:type="dxa"/>
          </w:tcPr>
          <w:p w:rsidR="00947889" w:rsidRPr="00BC0F2D" w:rsidRDefault="00947889" w:rsidP="00947889">
            <w:pPr>
              <w:autoSpaceDE w:val="0"/>
              <w:autoSpaceDN w:val="0"/>
              <w:adjustRightInd w:val="0"/>
              <w:rPr>
                <w:rFonts w:ascii="Arial" w:hAnsi="Arial" w:cs="Arial"/>
                <w:sz w:val="20"/>
                <w:szCs w:val="20"/>
              </w:rPr>
            </w:pPr>
            <w:r w:rsidRPr="00BC0F2D">
              <w:rPr>
                <w:rFonts w:ascii="Arial" w:hAnsi="Arial" w:cs="Arial"/>
                <w:sz w:val="20"/>
                <w:szCs w:val="20"/>
              </w:rPr>
              <w:t xml:space="preserve">Bidder to note that the </w:t>
            </w:r>
            <w:r w:rsidRPr="00BC0F2D">
              <w:rPr>
                <w:rFonts w:ascii="Arial" w:hAnsi="Arial" w:cs="Arial"/>
                <w:color w:val="333300"/>
                <w:sz w:val="20"/>
                <w:szCs w:val="20"/>
                <w:lang w:bidi="hi-IN"/>
              </w:rPr>
              <w:t xml:space="preserve"> </w:t>
            </w:r>
            <w:r w:rsidRPr="00BC0F2D">
              <w:rPr>
                <w:rFonts w:ascii="Arial" w:hAnsi="Arial" w:cs="Arial"/>
                <w:sz w:val="20"/>
                <w:szCs w:val="20"/>
              </w:rPr>
              <w:t>Design minimum surface flow</w:t>
            </w:r>
          </w:p>
          <w:p w:rsidR="00853E1C" w:rsidRPr="00BC0F2D" w:rsidRDefault="00947889" w:rsidP="00357158">
            <w:pPr>
              <w:autoSpaceDE w:val="0"/>
              <w:autoSpaceDN w:val="0"/>
              <w:adjustRightInd w:val="0"/>
              <w:rPr>
                <w:rFonts w:ascii="Arial" w:hAnsi="Arial" w:cs="Arial"/>
                <w:sz w:val="20"/>
                <w:szCs w:val="20"/>
              </w:rPr>
            </w:pPr>
            <w:r w:rsidRPr="00BC0F2D">
              <w:rPr>
                <w:rFonts w:ascii="Arial" w:hAnsi="Arial" w:cs="Arial"/>
                <w:sz w:val="20"/>
                <w:szCs w:val="20"/>
              </w:rPr>
              <w:t xml:space="preserve">rate for Aerator </w:t>
            </w:r>
            <w:r w:rsidR="00BB6A96" w:rsidRPr="00BC0F2D">
              <w:rPr>
                <w:rFonts w:ascii="Arial" w:hAnsi="Arial" w:cs="Arial"/>
                <w:sz w:val="20"/>
                <w:szCs w:val="20"/>
              </w:rPr>
              <w:t>shall be 0.04</w:t>
            </w:r>
            <w:r w:rsidR="00BB6A96" w:rsidRPr="00BC0F2D">
              <w:rPr>
                <w:rFonts w:ascii="Arial" w:hAnsi="Arial" w:cs="Arial"/>
                <w:color w:val="333300"/>
                <w:sz w:val="20"/>
                <w:szCs w:val="20"/>
                <w:lang w:bidi="hi-IN"/>
              </w:rPr>
              <w:t xml:space="preserve"> </w:t>
            </w:r>
            <w:r w:rsidR="00BB6A96" w:rsidRPr="00BC0F2D">
              <w:rPr>
                <w:rFonts w:ascii="Arial" w:hAnsi="Arial" w:cs="Arial"/>
                <w:sz w:val="20"/>
                <w:szCs w:val="20"/>
              </w:rPr>
              <w:t>m2/m3/hr</w:t>
            </w:r>
            <w:r w:rsidR="003F7D7C" w:rsidRPr="00BC0F2D">
              <w:rPr>
                <w:rFonts w:ascii="Arial" w:hAnsi="Arial" w:cs="Arial"/>
                <w:sz w:val="20"/>
                <w:szCs w:val="20"/>
              </w:rPr>
              <w:t>.</w:t>
            </w:r>
          </w:p>
        </w:tc>
      </w:tr>
      <w:tr w:rsidR="00853E1C" w:rsidRPr="00BC0F2D" w:rsidTr="008F3AA8">
        <w:trPr>
          <w:trHeight w:val="1970"/>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w:t>
            </w:r>
          </w:p>
          <w:p w:rsidR="00853E1C" w:rsidRPr="00BC0F2D" w:rsidRDefault="00853E1C" w:rsidP="00851782">
            <w:pPr>
              <w:autoSpaceDE w:val="0"/>
              <w:autoSpaceDN w:val="0"/>
              <w:adjustRightInd w:val="0"/>
              <w:rPr>
                <w:rFonts w:ascii="Arial" w:hAnsi="Arial" w:cs="Arial"/>
                <w:sz w:val="20"/>
                <w:szCs w:val="20"/>
              </w:rPr>
            </w:pP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8.1 , 8.6</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18, 23  of 869</w:t>
            </w:r>
          </w:p>
          <w:p w:rsidR="00853E1C" w:rsidRPr="00BC0F2D" w:rsidRDefault="00853E1C" w:rsidP="00851782">
            <w:pPr>
              <w:autoSpaceDE w:val="0"/>
              <w:autoSpaceDN w:val="0"/>
              <w:adjustRightInd w:val="0"/>
              <w:rPr>
                <w:rFonts w:ascii="Arial" w:hAnsi="Arial" w:cs="Arial"/>
                <w:sz w:val="20"/>
                <w:szCs w:val="20"/>
              </w:rPr>
            </w:pPr>
          </w:p>
        </w:tc>
        <w:tc>
          <w:tcPr>
            <w:tcW w:w="2832"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Chemical house</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All chemicals required for the entire System of Pre-treatment plant &amp; Effluent treatment plant will be stored in the</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ground floor of a two-storied Chemical House</w:t>
            </w:r>
          </w:p>
          <w:p w:rsidR="00853E1C" w:rsidRPr="00BC0F2D" w:rsidRDefault="00853E1C" w:rsidP="00851782">
            <w:pPr>
              <w:autoSpaceDE w:val="0"/>
              <w:autoSpaceDN w:val="0"/>
              <w:adjustRightInd w:val="0"/>
              <w:rPr>
                <w:rFonts w:ascii="Arial" w:hAnsi="Arial" w:cs="Arial"/>
                <w:sz w:val="20"/>
                <w:szCs w:val="20"/>
              </w:rPr>
            </w:pP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We understand that as the chemical requirement of effluent treatment plant is not known to us, we need to  consider the chemical house as per the tender layout which is adequate to store pre-treatment plant chemicals. Please confirm.</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As we effluent treatment plant is not in our scope of supply. And capacity and details of the same is unknown.</w:t>
            </w:r>
          </w:p>
        </w:tc>
        <w:tc>
          <w:tcPr>
            <w:tcW w:w="1530" w:type="dxa"/>
          </w:tcPr>
          <w:p w:rsidR="00853E1C" w:rsidRPr="00BC0F2D" w:rsidRDefault="00DE2BC1" w:rsidP="00851782">
            <w:pPr>
              <w:autoSpaceDE w:val="0"/>
              <w:autoSpaceDN w:val="0"/>
              <w:adjustRightInd w:val="0"/>
              <w:rPr>
                <w:rFonts w:ascii="Arial" w:hAnsi="Arial" w:cs="Arial"/>
                <w:sz w:val="20"/>
                <w:szCs w:val="20"/>
              </w:rPr>
            </w:pPr>
            <w:r w:rsidRPr="00BC0F2D">
              <w:rPr>
                <w:rFonts w:ascii="Arial" w:hAnsi="Arial" w:cs="Arial"/>
                <w:sz w:val="20"/>
                <w:szCs w:val="20"/>
              </w:rPr>
              <w:t xml:space="preserve">The same </w:t>
            </w:r>
            <w:r w:rsidR="00714F08" w:rsidRPr="00BC0F2D">
              <w:rPr>
                <w:rFonts w:ascii="Arial" w:hAnsi="Arial" w:cs="Arial"/>
                <w:sz w:val="20"/>
                <w:szCs w:val="20"/>
              </w:rPr>
              <w:t>shall</w:t>
            </w:r>
            <w:r w:rsidRPr="00BC0F2D">
              <w:rPr>
                <w:rFonts w:ascii="Arial" w:hAnsi="Arial" w:cs="Arial"/>
                <w:sz w:val="20"/>
                <w:szCs w:val="20"/>
              </w:rPr>
              <w:t xml:space="preserve"> be provided during detailed engineering stage.</w:t>
            </w:r>
          </w:p>
        </w:tc>
      </w:tr>
      <w:tr w:rsidR="00853E1C" w:rsidRPr="00BC0F2D" w:rsidTr="0048198D">
        <w:trPr>
          <w:trHeight w:val="1788"/>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w:t>
            </w:r>
          </w:p>
          <w:p w:rsidR="00853E1C" w:rsidRPr="00BC0F2D" w:rsidRDefault="00853E1C" w:rsidP="00851782">
            <w:pPr>
              <w:autoSpaceDE w:val="0"/>
              <w:autoSpaceDN w:val="0"/>
              <w:adjustRightInd w:val="0"/>
              <w:rPr>
                <w:rFonts w:ascii="Arial" w:hAnsi="Arial" w:cs="Arial"/>
                <w:sz w:val="20"/>
                <w:szCs w:val="20"/>
              </w:rPr>
            </w:pP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8.1 , 8.6</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23  of 869</w:t>
            </w:r>
          </w:p>
          <w:p w:rsidR="00853E1C" w:rsidRPr="00BC0F2D" w:rsidRDefault="00853E1C" w:rsidP="00851782">
            <w:pPr>
              <w:autoSpaceDE w:val="0"/>
              <w:autoSpaceDN w:val="0"/>
              <w:adjustRightInd w:val="0"/>
              <w:rPr>
                <w:rFonts w:ascii="Arial" w:hAnsi="Arial" w:cs="Arial"/>
                <w:sz w:val="20"/>
                <w:szCs w:val="20"/>
              </w:rPr>
            </w:pPr>
          </w:p>
        </w:tc>
        <w:tc>
          <w:tcPr>
            <w:tcW w:w="2832"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Termination points </w:t>
            </w:r>
          </w:p>
          <w:p w:rsidR="00853E1C" w:rsidRPr="00BC0F2D" w:rsidRDefault="00853E1C" w:rsidP="00851782">
            <w:pPr>
              <w:autoSpaceDE w:val="0"/>
              <w:autoSpaceDN w:val="0"/>
              <w:adjustRightInd w:val="0"/>
              <w:rPr>
                <w:rFonts w:ascii="Arial" w:hAnsi="Arial" w:cs="Arial"/>
                <w:sz w:val="20"/>
                <w:szCs w:val="20"/>
              </w:rPr>
            </w:pPr>
          </w:p>
        </w:tc>
        <w:tc>
          <w:tcPr>
            <w:tcW w:w="3240" w:type="dxa"/>
          </w:tcPr>
          <w:p w:rsidR="00853E1C" w:rsidRPr="00BC0F2D" w:rsidRDefault="00853E1C" w:rsidP="00D1375C">
            <w:pPr>
              <w:autoSpaceDE w:val="0"/>
              <w:autoSpaceDN w:val="0"/>
              <w:adjustRightInd w:val="0"/>
              <w:rPr>
                <w:rFonts w:ascii="Arial" w:hAnsi="Arial" w:cs="Arial"/>
                <w:sz w:val="20"/>
                <w:szCs w:val="20"/>
              </w:rPr>
            </w:pPr>
            <w:r w:rsidRPr="00BC0F2D">
              <w:rPr>
                <w:rFonts w:ascii="Arial" w:hAnsi="Arial" w:cs="Arial"/>
                <w:sz w:val="20"/>
                <w:szCs w:val="20"/>
              </w:rPr>
              <w:t>We understand that as effluent treatment plant is not in our scope of supply, so the service water piping, Instrument air piping, and service air piping in the effluent treatment plant area is not in the scope of PT plant bidder.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As effluent treatment plant is not in the scope of PT plant bidder &amp; the location and area of the same is not known. Please clarify.</w:t>
            </w:r>
          </w:p>
        </w:tc>
        <w:tc>
          <w:tcPr>
            <w:tcW w:w="1530" w:type="dxa"/>
          </w:tcPr>
          <w:p w:rsidR="00853E1C" w:rsidRPr="00BC0F2D" w:rsidRDefault="00F50798" w:rsidP="00851782">
            <w:pPr>
              <w:autoSpaceDE w:val="0"/>
              <w:autoSpaceDN w:val="0"/>
              <w:adjustRightInd w:val="0"/>
              <w:rPr>
                <w:rFonts w:ascii="Arial" w:hAnsi="Arial" w:cs="Arial"/>
                <w:sz w:val="20"/>
                <w:szCs w:val="20"/>
              </w:rPr>
            </w:pPr>
            <w:r w:rsidRPr="00BC0F2D">
              <w:rPr>
                <w:rFonts w:ascii="Arial" w:hAnsi="Arial" w:cs="Arial"/>
                <w:sz w:val="20"/>
                <w:szCs w:val="20"/>
              </w:rPr>
              <w:t>Noted.</w:t>
            </w:r>
          </w:p>
        </w:tc>
      </w:tr>
      <w:tr w:rsidR="00853E1C" w:rsidRPr="00BC0F2D" w:rsidTr="008F3AA8">
        <w:trPr>
          <w:trHeight w:val="2870"/>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 DATASHEET –A FOR PRE TREATMENT PLANT</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17.00.0</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0</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94 of 869</w:t>
            </w:r>
          </w:p>
        </w:tc>
        <w:tc>
          <w:tcPr>
            <w:tcW w:w="2832" w:type="dxa"/>
          </w:tcPr>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THICKENER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Guaranteed </w:t>
            </w:r>
            <w:proofErr w:type="spellStart"/>
            <w:r w:rsidRPr="00BC0F2D">
              <w:rPr>
                <w:rFonts w:ascii="Arial" w:hAnsi="Arial" w:cs="Arial"/>
                <w:sz w:val="20"/>
                <w:szCs w:val="20"/>
              </w:rPr>
              <w:t>TSS</w:t>
            </w:r>
            <w:proofErr w:type="spellEnd"/>
            <w:r w:rsidRPr="00BC0F2D">
              <w:rPr>
                <w:rFonts w:ascii="Arial" w:hAnsi="Arial" w:cs="Arial"/>
                <w:sz w:val="20"/>
                <w:szCs w:val="20"/>
              </w:rPr>
              <w:t xml:space="preserve"> in treated effluent (supernatant):</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&lt; 100 mg/l</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Water overflow rate (max): Suitable to provide efficient settlement and removal of</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sz w:val="20"/>
                <w:szCs w:val="20"/>
              </w:rPr>
              <w:t>solids to maintain Suspended Solids concentration 50 ppm maximum in treated effluent</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We understand that the same will be 100 ppm in treated effluent.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As there is contradiction in the tender documents for </w:t>
            </w:r>
            <w:proofErr w:type="spellStart"/>
            <w:r w:rsidRPr="00BC0F2D">
              <w:rPr>
                <w:rFonts w:ascii="Arial" w:hAnsi="Arial" w:cs="Arial"/>
                <w:sz w:val="20"/>
                <w:szCs w:val="20"/>
              </w:rPr>
              <w:t>TSS</w:t>
            </w:r>
            <w:proofErr w:type="spellEnd"/>
            <w:r w:rsidRPr="00BC0F2D">
              <w:rPr>
                <w:rFonts w:ascii="Arial" w:hAnsi="Arial" w:cs="Arial"/>
                <w:sz w:val="20"/>
                <w:szCs w:val="20"/>
              </w:rPr>
              <w:t xml:space="preserve"> in treated effluent from thickener as 100 ppm &amp; 50 ppm. Hence we understand that the same will be 100 ppm. Please clarify.</w:t>
            </w:r>
          </w:p>
        </w:tc>
        <w:tc>
          <w:tcPr>
            <w:tcW w:w="1530" w:type="dxa"/>
          </w:tcPr>
          <w:p w:rsidR="00853E1C" w:rsidRPr="00BC0F2D" w:rsidRDefault="00093C97" w:rsidP="00851782">
            <w:pPr>
              <w:autoSpaceDE w:val="0"/>
              <w:autoSpaceDN w:val="0"/>
              <w:adjustRightInd w:val="0"/>
              <w:rPr>
                <w:rFonts w:ascii="Arial" w:hAnsi="Arial" w:cs="Arial"/>
                <w:sz w:val="20"/>
                <w:szCs w:val="20"/>
              </w:rPr>
            </w:pPr>
            <w:r w:rsidRPr="00BC0F2D">
              <w:rPr>
                <w:rFonts w:ascii="Arial" w:hAnsi="Arial" w:cs="Arial"/>
                <w:sz w:val="20"/>
                <w:szCs w:val="20"/>
              </w:rPr>
              <w:t>Please follow technical specification.</w:t>
            </w:r>
          </w:p>
        </w:tc>
      </w:tr>
      <w:tr w:rsidR="00853E1C" w:rsidRPr="00BC0F2D" w:rsidTr="008F3AA8">
        <w:trPr>
          <w:trHeight w:val="3534"/>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 DATASHEET –A FOR PRE TREATMENT PLANT</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III-C</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–VIII</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2.0.</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4.14.2</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99 of 869</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220 of 869</w:t>
            </w:r>
          </w:p>
          <w:p w:rsidR="00853E1C" w:rsidRPr="00BC0F2D" w:rsidRDefault="00853E1C" w:rsidP="00851782">
            <w:pPr>
              <w:autoSpaceDE w:val="0"/>
              <w:autoSpaceDN w:val="0"/>
              <w:adjustRightInd w:val="0"/>
              <w:rPr>
                <w:rFonts w:ascii="Arial" w:hAnsi="Arial" w:cs="Arial"/>
                <w:sz w:val="20"/>
                <w:szCs w:val="20"/>
              </w:rPr>
            </w:pPr>
          </w:p>
        </w:tc>
        <w:tc>
          <w:tcPr>
            <w:tcW w:w="2832" w:type="dxa"/>
          </w:tcPr>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 xml:space="preserve">DATASHEET OF </w:t>
            </w:r>
            <w:proofErr w:type="spellStart"/>
            <w:r w:rsidRPr="00BC0F2D">
              <w:rPr>
                <w:rFonts w:ascii="Arial" w:hAnsi="Arial" w:cs="Arial"/>
                <w:b/>
                <w:sz w:val="20"/>
                <w:szCs w:val="20"/>
              </w:rPr>
              <w:t>PIPING,ISOLATION</w:t>
            </w:r>
            <w:proofErr w:type="spellEnd"/>
            <w:r w:rsidRPr="00BC0F2D">
              <w:rPr>
                <w:rFonts w:ascii="Arial" w:hAnsi="Arial" w:cs="Arial"/>
                <w:b/>
                <w:sz w:val="20"/>
                <w:szCs w:val="20"/>
              </w:rPr>
              <w:t xml:space="preserve"> GATES &amp; VALVES FOR PRE TREATMENT PLANT</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CAST IRON BODY BUTTERFLY VALVES</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Basic Design Code: All the Butterfly valves shall be of double flanged type of low leakage rate confirming to AWWA-C-504 class 150 (min.).</w:t>
            </w:r>
          </w:p>
          <w:p w:rsidR="00853E1C" w:rsidRPr="00BC0F2D" w:rsidRDefault="00853E1C" w:rsidP="00851782">
            <w:pPr>
              <w:autoSpaceDE w:val="0"/>
              <w:autoSpaceDN w:val="0"/>
              <w:adjustRightInd w:val="0"/>
              <w:rPr>
                <w:rFonts w:ascii="Arial" w:hAnsi="Arial" w:cs="Arial"/>
                <w:sz w:val="20"/>
                <w:szCs w:val="20"/>
              </w:rPr>
            </w:pP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TECHNICAL SPECIFICATION</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lastRenderedPageBreak/>
              <w:t>FOR PIPING, FITTINGS &amp; VALVES</w:t>
            </w:r>
          </w:p>
          <w:p w:rsidR="00853E1C" w:rsidRPr="00BC0F2D" w:rsidRDefault="00853E1C" w:rsidP="00851782">
            <w:pPr>
              <w:autoSpaceDE w:val="0"/>
              <w:autoSpaceDN w:val="0"/>
              <w:adjustRightInd w:val="0"/>
              <w:rPr>
                <w:rFonts w:ascii="Arial" w:hAnsi="Arial" w:cs="Arial"/>
                <w:b/>
                <w:sz w:val="20"/>
                <w:szCs w:val="20"/>
              </w:rPr>
            </w:pP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Butterfly Valves (for river water / clarified water / filtered water / similar application)</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Butterfly valves shall be of double flanged or lugged wafer type of low leakage rate conforming to </w:t>
            </w:r>
            <w:proofErr w:type="spellStart"/>
            <w:r w:rsidRPr="00BC0F2D">
              <w:rPr>
                <w:rFonts w:ascii="Arial" w:hAnsi="Arial" w:cs="Arial"/>
                <w:sz w:val="20"/>
                <w:szCs w:val="20"/>
              </w:rPr>
              <w:t>AWWA</w:t>
            </w:r>
            <w:proofErr w:type="spellEnd"/>
            <w:r w:rsidRPr="00BC0F2D">
              <w:rPr>
                <w:rFonts w:ascii="Arial" w:hAnsi="Arial" w:cs="Arial"/>
                <w:sz w:val="20"/>
                <w:szCs w:val="20"/>
              </w:rPr>
              <w:t xml:space="preserve">-C 504 class 150 (min.) or BS-5155 </w:t>
            </w:r>
            <w:proofErr w:type="spellStart"/>
            <w:r w:rsidRPr="00BC0F2D">
              <w:rPr>
                <w:rFonts w:ascii="Arial" w:hAnsi="Arial" w:cs="Arial"/>
                <w:sz w:val="20"/>
                <w:szCs w:val="20"/>
              </w:rPr>
              <w:t>PN</w:t>
            </w:r>
            <w:proofErr w:type="spellEnd"/>
            <w:r w:rsidRPr="00BC0F2D">
              <w:rPr>
                <w:rFonts w:ascii="Arial" w:hAnsi="Arial" w:cs="Arial"/>
                <w:sz w:val="20"/>
                <w:szCs w:val="20"/>
              </w:rPr>
              <w:t xml:space="preserve"> 10 / class 150</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sz w:val="20"/>
                <w:szCs w:val="20"/>
              </w:rPr>
              <w:t>(minimum)</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lastRenderedPageBreak/>
              <w:t xml:space="preserve">We understand that the butterfly valves will be as lugged wafer type, BS-5155 </w:t>
            </w:r>
            <w:proofErr w:type="spellStart"/>
            <w:r w:rsidRPr="00BC0F2D">
              <w:rPr>
                <w:rFonts w:ascii="Arial" w:hAnsi="Arial" w:cs="Arial"/>
                <w:sz w:val="20"/>
                <w:szCs w:val="20"/>
              </w:rPr>
              <w:t>PN</w:t>
            </w:r>
            <w:proofErr w:type="spellEnd"/>
            <w:r w:rsidRPr="00BC0F2D">
              <w:rPr>
                <w:rFonts w:ascii="Arial" w:hAnsi="Arial" w:cs="Arial"/>
                <w:sz w:val="20"/>
                <w:szCs w:val="20"/>
              </w:rPr>
              <w:t xml:space="preserve"> 10.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Please note that there is contradiction in the tender documents for type of butterfly valves as double flanged or lugged. Hence we understand that the same is lugged type as  mentioned in Technical Specifications for piping, fittings &amp; valves of   VOLUME III-C</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–VIII. Please clarify.</w:t>
            </w:r>
          </w:p>
        </w:tc>
        <w:tc>
          <w:tcPr>
            <w:tcW w:w="1530" w:type="dxa"/>
          </w:tcPr>
          <w:p w:rsidR="00346F0D" w:rsidRPr="00BC0F2D" w:rsidRDefault="00346F0D" w:rsidP="00346F0D">
            <w:pPr>
              <w:autoSpaceDE w:val="0"/>
              <w:autoSpaceDN w:val="0"/>
              <w:adjustRightInd w:val="0"/>
              <w:rPr>
                <w:rFonts w:ascii="Arial" w:hAnsi="Arial" w:cs="Arial"/>
                <w:sz w:val="20"/>
                <w:szCs w:val="20"/>
              </w:rPr>
            </w:pPr>
            <w:r w:rsidRPr="00BC0F2D">
              <w:rPr>
                <w:rFonts w:ascii="Arial" w:hAnsi="Arial" w:cs="Arial"/>
                <w:sz w:val="20"/>
                <w:szCs w:val="20"/>
              </w:rPr>
              <w:t>All the Butterfly valves shall be of double flanged type of low leakage rate</w:t>
            </w:r>
          </w:p>
          <w:p w:rsidR="00853E1C" w:rsidRPr="00BC0F2D" w:rsidRDefault="00346F0D" w:rsidP="00346F0D">
            <w:pPr>
              <w:autoSpaceDE w:val="0"/>
              <w:autoSpaceDN w:val="0"/>
              <w:adjustRightInd w:val="0"/>
              <w:rPr>
                <w:rFonts w:ascii="Arial" w:hAnsi="Arial" w:cs="Arial"/>
                <w:sz w:val="20"/>
                <w:szCs w:val="20"/>
              </w:rPr>
            </w:pPr>
            <w:r w:rsidRPr="00BC0F2D">
              <w:rPr>
                <w:rFonts w:ascii="Arial" w:hAnsi="Arial" w:cs="Arial"/>
                <w:sz w:val="20"/>
                <w:szCs w:val="20"/>
              </w:rPr>
              <w:t>confirming to AWWA-C-504 class 150 (min.).</w:t>
            </w:r>
          </w:p>
        </w:tc>
      </w:tr>
      <w:tr w:rsidR="00853E1C" w:rsidRPr="00BC0F2D" w:rsidTr="008F3AA8">
        <w:trPr>
          <w:trHeight w:val="3534"/>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–C1/ DATASHEET –A FOR PRE TREATMENT PLANT</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III-C</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–VIII</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2.0.00</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4.14.2</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99 of 869</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220 of 869</w:t>
            </w:r>
          </w:p>
          <w:p w:rsidR="00853E1C" w:rsidRPr="00BC0F2D" w:rsidRDefault="00853E1C" w:rsidP="00851782">
            <w:pPr>
              <w:autoSpaceDE w:val="0"/>
              <w:autoSpaceDN w:val="0"/>
              <w:adjustRightInd w:val="0"/>
              <w:rPr>
                <w:rFonts w:ascii="Arial" w:hAnsi="Arial" w:cs="Arial"/>
                <w:sz w:val="20"/>
                <w:szCs w:val="20"/>
              </w:rPr>
            </w:pPr>
          </w:p>
        </w:tc>
        <w:tc>
          <w:tcPr>
            <w:tcW w:w="2832" w:type="dxa"/>
          </w:tcPr>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DATASHEET OF PIPING,</w:t>
            </w:r>
            <w:r w:rsidR="00562D13" w:rsidRPr="00BC0F2D">
              <w:rPr>
                <w:rFonts w:ascii="Arial" w:hAnsi="Arial" w:cs="Arial"/>
                <w:b/>
                <w:sz w:val="20"/>
                <w:szCs w:val="20"/>
              </w:rPr>
              <w:t xml:space="preserve"> </w:t>
            </w:r>
            <w:r w:rsidRPr="00BC0F2D">
              <w:rPr>
                <w:rFonts w:ascii="Arial" w:hAnsi="Arial" w:cs="Arial"/>
                <w:b/>
                <w:sz w:val="20"/>
                <w:szCs w:val="20"/>
              </w:rPr>
              <w:t>ISOLATION GATES &amp; VALVES FOR PRE TREATMENT PLANT</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OR</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TECHNICAL SPECIFICATION</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FOR PIPING, FITTINGS &amp; VALVES</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For location and type of Valves / Isolation Gates, Bidder need to refer to the</w:t>
            </w:r>
          </w:p>
          <w:p w:rsidR="00853E1C" w:rsidRPr="00BC0F2D" w:rsidRDefault="00853E1C" w:rsidP="00851782">
            <w:pPr>
              <w:autoSpaceDE w:val="0"/>
              <w:autoSpaceDN w:val="0"/>
              <w:adjustRightInd w:val="0"/>
              <w:rPr>
                <w:rFonts w:ascii="Arial" w:hAnsi="Arial" w:cs="Arial"/>
                <w:b/>
                <w:sz w:val="20"/>
                <w:szCs w:val="20"/>
              </w:rPr>
            </w:pPr>
            <w:proofErr w:type="spellStart"/>
            <w:r w:rsidRPr="00BC0F2D">
              <w:rPr>
                <w:rFonts w:ascii="Arial" w:hAnsi="Arial" w:cs="Arial"/>
                <w:b/>
                <w:sz w:val="20"/>
                <w:szCs w:val="20"/>
              </w:rPr>
              <w:t>P&amp;I</w:t>
            </w:r>
            <w:proofErr w:type="spellEnd"/>
            <w:r w:rsidRPr="00BC0F2D">
              <w:rPr>
                <w:rFonts w:ascii="Arial" w:hAnsi="Arial" w:cs="Arial"/>
                <w:b/>
                <w:sz w:val="20"/>
                <w:szCs w:val="20"/>
              </w:rPr>
              <w:t xml:space="preserve"> drawings enclosed with this specification.</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We</w:t>
            </w:r>
            <w:r w:rsidR="006E03C2" w:rsidRPr="00BC0F2D">
              <w:rPr>
                <w:rFonts w:ascii="Arial" w:hAnsi="Arial" w:cs="Arial"/>
                <w:sz w:val="20"/>
                <w:szCs w:val="20"/>
              </w:rPr>
              <w:t xml:space="preserve"> understand that bidder</w:t>
            </w:r>
            <w:r w:rsidRPr="00BC0F2D">
              <w:rPr>
                <w:rFonts w:ascii="Arial" w:hAnsi="Arial" w:cs="Arial"/>
                <w:sz w:val="20"/>
                <w:szCs w:val="20"/>
              </w:rPr>
              <w:t xml:space="preserve"> has to </w:t>
            </w:r>
            <w:r w:rsidR="006E03C2" w:rsidRPr="00BC0F2D">
              <w:rPr>
                <w:rFonts w:ascii="Arial" w:hAnsi="Arial" w:cs="Arial"/>
                <w:sz w:val="20"/>
                <w:szCs w:val="20"/>
              </w:rPr>
              <w:t>consider the</w:t>
            </w:r>
            <w:r w:rsidRPr="00BC0F2D">
              <w:rPr>
                <w:rFonts w:ascii="Arial" w:hAnsi="Arial" w:cs="Arial"/>
                <w:sz w:val="20"/>
                <w:szCs w:val="20"/>
              </w:rPr>
              <w:t xml:space="preserve"> type of valves for various services as per P&amp;ID &amp; </w:t>
            </w:r>
            <w:proofErr w:type="spellStart"/>
            <w:r w:rsidRPr="00BC0F2D">
              <w:rPr>
                <w:rFonts w:ascii="Arial" w:hAnsi="Arial" w:cs="Arial"/>
                <w:sz w:val="20"/>
                <w:szCs w:val="20"/>
              </w:rPr>
              <w:t>MOC</w:t>
            </w:r>
            <w:proofErr w:type="spellEnd"/>
            <w:r w:rsidRPr="00BC0F2D">
              <w:rPr>
                <w:rFonts w:ascii="Arial" w:hAnsi="Arial" w:cs="Arial"/>
                <w:sz w:val="20"/>
                <w:szCs w:val="20"/>
              </w:rPr>
              <w:t xml:space="preserve"> as per the Technical Specifications for Piping, Fittings &amp; valves.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As there is contradiction in the type of valves for various services &amp; </w:t>
            </w:r>
            <w:proofErr w:type="spellStart"/>
            <w:r w:rsidRPr="00BC0F2D">
              <w:rPr>
                <w:rFonts w:ascii="Arial" w:hAnsi="Arial" w:cs="Arial"/>
                <w:sz w:val="20"/>
                <w:szCs w:val="20"/>
              </w:rPr>
              <w:t>MOC</w:t>
            </w:r>
            <w:proofErr w:type="spellEnd"/>
            <w:r w:rsidRPr="00BC0F2D">
              <w:rPr>
                <w:rFonts w:ascii="Arial" w:hAnsi="Arial" w:cs="Arial"/>
                <w:sz w:val="20"/>
                <w:szCs w:val="20"/>
              </w:rPr>
              <w:t xml:space="preserve"> of the valves in datasheet &amp; Technical Specifications. Hence we understand that have the bidder has to consider the same as mentioned in Technical Specifications for piping, fittings &amp; valves of   VOLUME III-C</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SECTION –VIII. Please clarify.</w:t>
            </w:r>
          </w:p>
        </w:tc>
        <w:tc>
          <w:tcPr>
            <w:tcW w:w="1530" w:type="dxa"/>
          </w:tcPr>
          <w:p w:rsidR="00853E1C" w:rsidRPr="00BC0F2D" w:rsidRDefault="0007559D" w:rsidP="00851782">
            <w:pPr>
              <w:autoSpaceDE w:val="0"/>
              <w:autoSpaceDN w:val="0"/>
              <w:adjustRightInd w:val="0"/>
              <w:rPr>
                <w:rFonts w:ascii="Arial" w:hAnsi="Arial" w:cs="Arial"/>
                <w:sz w:val="20"/>
                <w:szCs w:val="20"/>
              </w:rPr>
            </w:pPr>
            <w:r w:rsidRPr="00BC0F2D">
              <w:rPr>
                <w:rFonts w:ascii="Arial" w:hAnsi="Arial" w:cs="Arial"/>
                <w:sz w:val="20"/>
                <w:szCs w:val="20"/>
              </w:rPr>
              <w:t>Please follow technical specification.</w:t>
            </w:r>
          </w:p>
        </w:tc>
      </w:tr>
      <w:tr w:rsidR="00853E1C" w:rsidRPr="00BC0F2D" w:rsidTr="008F3AA8">
        <w:trPr>
          <w:trHeight w:val="2393"/>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rPr>
                <w:rFonts w:ascii="Arial" w:hAnsi="Arial" w:cs="Arial"/>
                <w:sz w:val="20"/>
                <w:szCs w:val="20"/>
              </w:rPr>
            </w:pPr>
            <w:r w:rsidRPr="00BC0F2D">
              <w:rPr>
                <w:rFonts w:ascii="Arial" w:hAnsi="Arial" w:cs="Arial"/>
                <w:sz w:val="20"/>
                <w:szCs w:val="20"/>
              </w:rPr>
              <w:t>GENERAL TECHNICAL REQUIREMENT FOR</w:t>
            </w:r>
          </w:p>
          <w:p w:rsidR="00853E1C" w:rsidRPr="00BC0F2D" w:rsidRDefault="00853E1C" w:rsidP="00851782">
            <w:pPr>
              <w:rPr>
                <w:rFonts w:ascii="Arial" w:hAnsi="Arial" w:cs="Arial"/>
                <w:sz w:val="20"/>
                <w:szCs w:val="20"/>
              </w:rPr>
            </w:pPr>
            <w:r w:rsidRPr="00BC0F2D">
              <w:rPr>
                <w:rFonts w:ascii="Arial" w:hAnsi="Arial" w:cs="Arial"/>
                <w:sz w:val="20"/>
                <w:szCs w:val="20"/>
              </w:rPr>
              <w:t>FOR PRE TREATMENT PLANT</w:t>
            </w:r>
          </w:p>
          <w:p w:rsidR="00853E1C" w:rsidRPr="00BC0F2D" w:rsidRDefault="00853E1C" w:rsidP="00851782">
            <w:pPr>
              <w:rPr>
                <w:rFonts w:ascii="Arial" w:hAnsi="Arial" w:cs="Arial"/>
                <w:sz w:val="20"/>
                <w:szCs w:val="20"/>
              </w:rPr>
            </w:pPr>
            <w:r w:rsidRPr="00BC0F2D">
              <w:rPr>
                <w:rFonts w:ascii="Arial" w:hAnsi="Arial" w:cs="Arial"/>
                <w:sz w:val="20"/>
                <w:szCs w:val="20"/>
              </w:rPr>
              <w:t>SECTION-D1</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2.0.00</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126 of 869</w:t>
            </w:r>
          </w:p>
        </w:tc>
        <w:tc>
          <w:tcPr>
            <w:tcW w:w="2832" w:type="dxa"/>
          </w:tcPr>
          <w:p w:rsidR="00853E1C" w:rsidRPr="00BC0F2D" w:rsidRDefault="00853E1C" w:rsidP="00851782">
            <w:pPr>
              <w:autoSpaceDE w:val="0"/>
              <w:autoSpaceDN w:val="0"/>
              <w:adjustRightInd w:val="0"/>
              <w:rPr>
                <w:rFonts w:ascii="Arial" w:hAnsi="Arial" w:cs="Arial"/>
                <w:b/>
                <w:bCs/>
                <w:sz w:val="20"/>
                <w:szCs w:val="20"/>
              </w:rPr>
            </w:pPr>
            <w:r w:rsidRPr="00BC0F2D">
              <w:rPr>
                <w:rFonts w:ascii="Arial" w:hAnsi="Arial" w:cs="Arial"/>
                <w:b/>
                <w:bCs/>
                <w:sz w:val="20"/>
                <w:szCs w:val="20"/>
              </w:rPr>
              <w:t>SCOPE OF SUPPLY AND SERVICES</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Three (3) numbers </w:t>
            </w:r>
            <w:proofErr w:type="spellStart"/>
            <w:r w:rsidRPr="00BC0F2D">
              <w:rPr>
                <w:rFonts w:ascii="Arial" w:hAnsi="Arial" w:cs="Arial"/>
                <w:sz w:val="20"/>
                <w:szCs w:val="20"/>
              </w:rPr>
              <w:t>DMF</w:t>
            </w:r>
            <w:proofErr w:type="spellEnd"/>
            <w:r w:rsidRPr="00BC0F2D">
              <w:rPr>
                <w:rFonts w:ascii="Arial" w:hAnsi="Arial" w:cs="Arial"/>
                <w:sz w:val="20"/>
                <w:szCs w:val="20"/>
              </w:rPr>
              <w:t xml:space="preserve"> Feed Pumps, each complete with drive motor and all</w:t>
            </w:r>
            <w:r w:rsidR="00524D2F" w:rsidRPr="00BC0F2D">
              <w:rPr>
                <w:rFonts w:ascii="Arial" w:hAnsi="Arial" w:cs="Arial"/>
                <w:sz w:val="20"/>
                <w:szCs w:val="20"/>
              </w:rPr>
              <w:t xml:space="preserve"> </w:t>
            </w:r>
            <w:r w:rsidRPr="00BC0F2D">
              <w:rPr>
                <w:rFonts w:ascii="Arial" w:hAnsi="Arial" w:cs="Arial"/>
                <w:sz w:val="20"/>
                <w:szCs w:val="20"/>
              </w:rPr>
              <w:t>other accessories.</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We understand that </w:t>
            </w:r>
            <w:proofErr w:type="spellStart"/>
            <w:r w:rsidRPr="00BC0F2D">
              <w:rPr>
                <w:rFonts w:ascii="Arial" w:hAnsi="Arial" w:cs="Arial"/>
                <w:sz w:val="20"/>
                <w:szCs w:val="20"/>
              </w:rPr>
              <w:t>DMF</w:t>
            </w:r>
            <w:proofErr w:type="spellEnd"/>
            <w:r w:rsidRPr="00BC0F2D">
              <w:rPr>
                <w:rFonts w:ascii="Arial" w:hAnsi="Arial" w:cs="Arial"/>
                <w:sz w:val="20"/>
                <w:szCs w:val="20"/>
              </w:rPr>
              <w:t xml:space="preserve"> feed pumps are not in the scope of PT plant bidder.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As there is contradiction in the datasheet, P&amp;ID &amp; Scope of supply &amp; service for </w:t>
            </w:r>
            <w:proofErr w:type="spellStart"/>
            <w:r w:rsidRPr="00BC0F2D">
              <w:rPr>
                <w:rFonts w:ascii="Arial" w:hAnsi="Arial" w:cs="Arial"/>
                <w:sz w:val="20"/>
                <w:szCs w:val="20"/>
              </w:rPr>
              <w:t>DMF</w:t>
            </w:r>
            <w:proofErr w:type="spellEnd"/>
            <w:r w:rsidRPr="00BC0F2D">
              <w:rPr>
                <w:rFonts w:ascii="Arial" w:hAnsi="Arial" w:cs="Arial"/>
                <w:sz w:val="20"/>
                <w:szCs w:val="20"/>
              </w:rPr>
              <w:t xml:space="preserve"> feed Pumps. </w:t>
            </w:r>
            <w:r w:rsidR="006E03C2" w:rsidRPr="00BC0F2D">
              <w:rPr>
                <w:rFonts w:ascii="Arial" w:hAnsi="Arial" w:cs="Arial"/>
                <w:sz w:val="20"/>
                <w:szCs w:val="20"/>
              </w:rPr>
              <w:t>Hence we understand that the sam</w:t>
            </w:r>
            <w:r w:rsidRPr="00BC0F2D">
              <w:rPr>
                <w:rFonts w:ascii="Arial" w:hAnsi="Arial" w:cs="Arial"/>
                <w:sz w:val="20"/>
                <w:szCs w:val="20"/>
              </w:rPr>
              <w:t xml:space="preserve">e is excluded from </w:t>
            </w:r>
            <w:proofErr w:type="spellStart"/>
            <w:r w:rsidRPr="00BC0F2D">
              <w:rPr>
                <w:rFonts w:ascii="Arial" w:hAnsi="Arial" w:cs="Arial"/>
                <w:sz w:val="20"/>
                <w:szCs w:val="20"/>
              </w:rPr>
              <w:t>Pre treatment</w:t>
            </w:r>
            <w:proofErr w:type="spellEnd"/>
            <w:r w:rsidRPr="00BC0F2D">
              <w:rPr>
                <w:rFonts w:ascii="Arial" w:hAnsi="Arial" w:cs="Arial"/>
                <w:sz w:val="20"/>
                <w:szCs w:val="20"/>
              </w:rPr>
              <w:t xml:space="preserve"> Package. The same has to be considered in DM package. Please clarify.</w:t>
            </w:r>
          </w:p>
        </w:tc>
        <w:tc>
          <w:tcPr>
            <w:tcW w:w="1530" w:type="dxa"/>
          </w:tcPr>
          <w:p w:rsidR="00853E1C" w:rsidRPr="00BC0F2D" w:rsidRDefault="00C911D5" w:rsidP="00851782">
            <w:pPr>
              <w:autoSpaceDE w:val="0"/>
              <w:autoSpaceDN w:val="0"/>
              <w:adjustRightInd w:val="0"/>
              <w:rPr>
                <w:rFonts w:ascii="Arial" w:hAnsi="Arial" w:cs="Arial"/>
                <w:sz w:val="20"/>
                <w:szCs w:val="20"/>
              </w:rPr>
            </w:pPr>
            <w:proofErr w:type="spellStart"/>
            <w:r w:rsidRPr="00BC0F2D">
              <w:rPr>
                <w:rFonts w:ascii="Arial" w:hAnsi="Arial" w:cs="Arial"/>
                <w:sz w:val="20"/>
                <w:szCs w:val="20"/>
              </w:rPr>
              <w:t>DMF</w:t>
            </w:r>
            <w:proofErr w:type="spellEnd"/>
            <w:r w:rsidRPr="00BC0F2D">
              <w:rPr>
                <w:rFonts w:ascii="Arial" w:hAnsi="Arial" w:cs="Arial"/>
                <w:sz w:val="20"/>
                <w:szCs w:val="20"/>
              </w:rPr>
              <w:t xml:space="preserve"> feed pumps are excluded from Bidder's scope.</w:t>
            </w:r>
          </w:p>
        </w:tc>
      </w:tr>
      <w:tr w:rsidR="00853E1C" w:rsidRPr="00BC0F2D" w:rsidTr="008F3AA8">
        <w:trPr>
          <w:trHeight w:val="2870"/>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w:t>
            </w:r>
          </w:p>
          <w:p w:rsidR="00853E1C" w:rsidRPr="00BC0F2D" w:rsidRDefault="00853E1C" w:rsidP="00851782">
            <w:pPr>
              <w:rPr>
                <w:rFonts w:ascii="Arial" w:hAnsi="Arial" w:cs="Arial"/>
                <w:sz w:val="20"/>
                <w:szCs w:val="20"/>
              </w:rPr>
            </w:pPr>
            <w:r w:rsidRPr="00BC0F2D">
              <w:rPr>
                <w:rFonts w:ascii="Arial" w:hAnsi="Arial" w:cs="Arial"/>
                <w:sz w:val="20"/>
                <w:szCs w:val="20"/>
              </w:rPr>
              <w:t>GENERAL TECHNICAL REQUIREMENT FOR</w:t>
            </w:r>
          </w:p>
          <w:p w:rsidR="00853E1C" w:rsidRPr="00BC0F2D" w:rsidRDefault="00853E1C" w:rsidP="00851782">
            <w:pPr>
              <w:rPr>
                <w:rFonts w:ascii="Arial" w:hAnsi="Arial" w:cs="Arial"/>
                <w:sz w:val="20"/>
                <w:szCs w:val="20"/>
              </w:rPr>
            </w:pPr>
            <w:r w:rsidRPr="00BC0F2D">
              <w:rPr>
                <w:rFonts w:ascii="Arial" w:hAnsi="Arial" w:cs="Arial"/>
                <w:sz w:val="20"/>
                <w:szCs w:val="20"/>
              </w:rPr>
              <w:t>FOR PRE TREATMENT PLANT</w:t>
            </w:r>
          </w:p>
          <w:p w:rsidR="00853E1C" w:rsidRPr="00BC0F2D" w:rsidRDefault="00853E1C" w:rsidP="00851782">
            <w:pPr>
              <w:rPr>
                <w:rFonts w:ascii="Arial" w:hAnsi="Arial" w:cs="Arial"/>
                <w:sz w:val="20"/>
                <w:szCs w:val="20"/>
              </w:rPr>
            </w:pPr>
            <w:r w:rsidRPr="00BC0F2D">
              <w:rPr>
                <w:rFonts w:ascii="Arial" w:hAnsi="Arial" w:cs="Arial"/>
                <w:sz w:val="20"/>
                <w:szCs w:val="20"/>
              </w:rPr>
              <w:t>SECTION-D1</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2.01.19</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126 of 869</w:t>
            </w:r>
          </w:p>
        </w:tc>
        <w:tc>
          <w:tcPr>
            <w:tcW w:w="2832" w:type="dxa"/>
          </w:tcPr>
          <w:p w:rsidR="00853E1C" w:rsidRPr="00BC0F2D" w:rsidRDefault="00853E1C" w:rsidP="00851782">
            <w:pPr>
              <w:autoSpaceDE w:val="0"/>
              <w:autoSpaceDN w:val="0"/>
              <w:adjustRightInd w:val="0"/>
              <w:rPr>
                <w:rFonts w:ascii="Arial" w:hAnsi="Arial" w:cs="Arial"/>
                <w:b/>
                <w:bCs/>
                <w:sz w:val="20"/>
                <w:szCs w:val="20"/>
              </w:rPr>
            </w:pPr>
            <w:r w:rsidRPr="00BC0F2D">
              <w:rPr>
                <w:rFonts w:ascii="Arial" w:hAnsi="Arial" w:cs="Arial"/>
                <w:b/>
                <w:bCs/>
                <w:sz w:val="20"/>
                <w:szCs w:val="20"/>
              </w:rPr>
              <w:t>SCOPE OF SUPPLY AND SERVICES</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One (1) number Electrically Operated Monorail Hoist of 1.0 Ton safe working</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capacity and complete with all accessories for handling of Backwash Water</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sz w:val="20"/>
                <w:szCs w:val="20"/>
              </w:rPr>
              <w:t>Disposal Pumps within Backwash Waste Sump cum Pump House.</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We understand that the same is not in our scope of supply.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As Filters along with backwash disposal pumps &amp; sump is not in Pre-treatment Plant bidder. Hence we understand that the Electrically operated monorail hoists for backwash waste sump cum pump house is excluded from our scope of supply. Please clarify.</w:t>
            </w:r>
          </w:p>
        </w:tc>
        <w:tc>
          <w:tcPr>
            <w:tcW w:w="1530" w:type="dxa"/>
          </w:tcPr>
          <w:p w:rsidR="00853E1C" w:rsidRPr="00BC0F2D" w:rsidRDefault="00A221A0" w:rsidP="00851782">
            <w:pPr>
              <w:autoSpaceDE w:val="0"/>
              <w:autoSpaceDN w:val="0"/>
              <w:adjustRightInd w:val="0"/>
              <w:rPr>
                <w:rFonts w:ascii="Arial" w:hAnsi="Arial" w:cs="Arial"/>
                <w:sz w:val="20"/>
                <w:szCs w:val="20"/>
              </w:rPr>
            </w:pPr>
            <w:r w:rsidRPr="00BC0F2D">
              <w:rPr>
                <w:rFonts w:ascii="Arial" w:hAnsi="Arial" w:cs="Arial"/>
                <w:sz w:val="20"/>
                <w:szCs w:val="20"/>
              </w:rPr>
              <w:t>Noted.</w:t>
            </w:r>
          </w:p>
        </w:tc>
      </w:tr>
      <w:tr w:rsidR="00524D2F" w:rsidRPr="00BC0F2D" w:rsidTr="008F3AA8">
        <w:trPr>
          <w:trHeight w:val="2330"/>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III-C</w:t>
            </w:r>
          </w:p>
          <w:p w:rsidR="00853E1C" w:rsidRPr="00BC0F2D" w:rsidRDefault="00853E1C" w:rsidP="00851782">
            <w:pPr>
              <w:rPr>
                <w:rFonts w:ascii="Arial" w:hAnsi="Arial" w:cs="Arial"/>
                <w:sz w:val="20"/>
                <w:szCs w:val="20"/>
              </w:rPr>
            </w:pPr>
            <w:r w:rsidRPr="00BC0F2D">
              <w:rPr>
                <w:rFonts w:ascii="Arial" w:hAnsi="Arial" w:cs="Arial"/>
                <w:sz w:val="20"/>
                <w:szCs w:val="20"/>
              </w:rPr>
              <w:t>GENERAL TECHNICAL REQUIREMENT FOR</w:t>
            </w:r>
          </w:p>
          <w:p w:rsidR="00853E1C" w:rsidRPr="00BC0F2D" w:rsidRDefault="00853E1C" w:rsidP="00851782">
            <w:pPr>
              <w:rPr>
                <w:rFonts w:ascii="Arial" w:hAnsi="Arial" w:cs="Arial"/>
                <w:sz w:val="20"/>
                <w:szCs w:val="20"/>
              </w:rPr>
            </w:pPr>
            <w:r w:rsidRPr="00BC0F2D">
              <w:rPr>
                <w:rFonts w:ascii="Arial" w:hAnsi="Arial" w:cs="Arial"/>
                <w:sz w:val="20"/>
                <w:szCs w:val="20"/>
              </w:rPr>
              <w:t>FOR PRE TREATMENT PLANT</w:t>
            </w:r>
          </w:p>
          <w:p w:rsidR="00853E1C" w:rsidRPr="00BC0F2D" w:rsidRDefault="00853E1C" w:rsidP="00851782">
            <w:pPr>
              <w:rPr>
                <w:rFonts w:ascii="Arial" w:hAnsi="Arial" w:cs="Arial"/>
                <w:sz w:val="20"/>
                <w:szCs w:val="20"/>
              </w:rPr>
            </w:pPr>
            <w:r w:rsidRPr="00BC0F2D">
              <w:rPr>
                <w:rFonts w:ascii="Arial" w:hAnsi="Arial" w:cs="Arial"/>
                <w:sz w:val="20"/>
                <w:szCs w:val="20"/>
              </w:rPr>
              <w:t>SECTION-C</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9.0.00</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142 of 869</w:t>
            </w:r>
          </w:p>
        </w:tc>
        <w:tc>
          <w:tcPr>
            <w:tcW w:w="2832" w:type="dxa"/>
          </w:tcPr>
          <w:p w:rsidR="00853E1C" w:rsidRPr="00BC0F2D" w:rsidRDefault="00853E1C" w:rsidP="00851782">
            <w:pPr>
              <w:autoSpaceDE w:val="0"/>
              <w:autoSpaceDN w:val="0"/>
              <w:adjustRightInd w:val="0"/>
              <w:rPr>
                <w:rFonts w:ascii="Arial" w:hAnsi="Arial" w:cs="Arial"/>
                <w:b/>
                <w:bCs/>
                <w:sz w:val="20"/>
                <w:szCs w:val="20"/>
              </w:rPr>
            </w:pPr>
            <w:r w:rsidRPr="00BC0F2D">
              <w:rPr>
                <w:rFonts w:ascii="Arial" w:hAnsi="Arial" w:cs="Arial"/>
                <w:b/>
                <w:bCs/>
                <w:sz w:val="20"/>
                <w:szCs w:val="20"/>
              </w:rPr>
              <w:t>BID EVALUATION CRITERIA</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With reference to Bid Evaluation Criteria, Bidder may please refer to Lead</w:t>
            </w:r>
            <w:r w:rsidR="00352BAD" w:rsidRPr="00BC0F2D">
              <w:rPr>
                <w:rFonts w:ascii="Arial" w:hAnsi="Arial" w:cs="Arial"/>
                <w:sz w:val="20"/>
                <w:szCs w:val="20"/>
              </w:rPr>
              <w:t xml:space="preserve"> </w:t>
            </w:r>
            <w:r w:rsidRPr="00BC0F2D">
              <w:rPr>
                <w:rFonts w:ascii="Arial" w:hAnsi="Arial" w:cs="Arial"/>
                <w:sz w:val="20"/>
                <w:szCs w:val="20"/>
              </w:rPr>
              <w:t>Specification - Volume I-Part-B of this Bid Document</w:t>
            </w:r>
          </w:p>
          <w:p w:rsidR="00853E1C" w:rsidRPr="00BC0F2D" w:rsidRDefault="00853E1C" w:rsidP="00851782">
            <w:pPr>
              <w:autoSpaceDE w:val="0"/>
              <w:autoSpaceDN w:val="0"/>
              <w:adjustRightInd w:val="0"/>
              <w:rPr>
                <w:rFonts w:ascii="Arial" w:hAnsi="Arial" w:cs="Arial"/>
                <w:sz w:val="20"/>
                <w:szCs w:val="20"/>
              </w:rPr>
            </w:pPr>
          </w:p>
        </w:tc>
        <w:tc>
          <w:tcPr>
            <w:tcW w:w="3240" w:type="dxa"/>
          </w:tcPr>
          <w:p w:rsidR="00853E1C" w:rsidRPr="00BC0F2D" w:rsidRDefault="00524D2F" w:rsidP="00D1375C">
            <w:pPr>
              <w:autoSpaceDE w:val="0"/>
              <w:autoSpaceDN w:val="0"/>
              <w:adjustRightInd w:val="0"/>
              <w:rPr>
                <w:rFonts w:ascii="Arial" w:hAnsi="Arial" w:cs="Arial"/>
                <w:sz w:val="20"/>
                <w:szCs w:val="20"/>
              </w:rPr>
            </w:pPr>
            <w:r w:rsidRPr="00BC0F2D">
              <w:rPr>
                <w:rFonts w:ascii="Arial" w:hAnsi="Arial" w:cs="Arial"/>
                <w:sz w:val="20"/>
                <w:szCs w:val="20"/>
              </w:rPr>
              <w:t>We have not received the documents. Please provide the same</w:t>
            </w:r>
            <w:r w:rsidR="00D1375C" w:rsidRPr="00BC0F2D">
              <w:rPr>
                <w:rFonts w:ascii="Arial" w:hAnsi="Arial" w:cs="Arial"/>
                <w:sz w:val="20"/>
                <w:szCs w:val="20"/>
              </w:rPr>
              <w:t xml:space="preserve"> or send the website link to download the document </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Please note that we could not locate the same in the tender documents.</w:t>
            </w:r>
          </w:p>
        </w:tc>
        <w:tc>
          <w:tcPr>
            <w:tcW w:w="1530" w:type="dxa"/>
          </w:tcPr>
          <w:p w:rsidR="00853E1C" w:rsidRPr="00BC0F2D" w:rsidRDefault="00A221A0" w:rsidP="00851782">
            <w:pPr>
              <w:autoSpaceDE w:val="0"/>
              <w:autoSpaceDN w:val="0"/>
              <w:adjustRightInd w:val="0"/>
              <w:rPr>
                <w:rFonts w:ascii="Arial" w:hAnsi="Arial" w:cs="Arial"/>
                <w:sz w:val="20"/>
                <w:szCs w:val="20"/>
              </w:rPr>
            </w:pPr>
            <w:r w:rsidRPr="00BC0F2D">
              <w:rPr>
                <w:rFonts w:ascii="Arial" w:hAnsi="Arial" w:cs="Arial"/>
                <w:sz w:val="20"/>
                <w:szCs w:val="20"/>
              </w:rPr>
              <w:t>The same shall be as per the documents available at BHEL site.</w:t>
            </w:r>
          </w:p>
        </w:tc>
      </w:tr>
      <w:tr w:rsidR="00853E1C" w:rsidRPr="00BC0F2D" w:rsidTr="008F3AA8">
        <w:trPr>
          <w:trHeight w:val="3534"/>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VOLUME III-C/SECTION-C </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II-B/SECTION C1</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13.15.00</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11.00.00</w:t>
            </w:r>
          </w:p>
          <w:p w:rsidR="00853E1C" w:rsidRPr="00BC0F2D" w:rsidRDefault="00853E1C" w:rsidP="00851782">
            <w:pPr>
              <w:autoSpaceDE w:val="0"/>
              <w:autoSpaceDN w:val="0"/>
              <w:adjustRightInd w:val="0"/>
              <w:rPr>
                <w:rFonts w:ascii="Arial" w:hAnsi="Arial" w:cs="Arial"/>
                <w:sz w:val="20"/>
                <w:szCs w:val="20"/>
              </w:rPr>
            </w:pP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143 of 869</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23 of 869</w:t>
            </w:r>
          </w:p>
          <w:p w:rsidR="00853E1C" w:rsidRPr="00BC0F2D" w:rsidRDefault="00853E1C" w:rsidP="00851782">
            <w:pPr>
              <w:autoSpaceDE w:val="0"/>
              <w:autoSpaceDN w:val="0"/>
              <w:adjustRightInd w:val="0"/>
              <w:rPr>
                <w:rFonts w:ascii="Arial" w:hAnsi="Arial" w:cs="Arial"/>
                <w:sz w:val="20"/>
                <w:szCs w:val="20"/>
              </w:rPr>
            </w:pPr>
          </w:p>
        </w:tc>
        <w:tc>
          <w:tcPr>
            <w:tcW w:w="2832"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GENERAL TECHNICAL REQUIREMENT FOR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FOR PRE TREATMENT PLANT</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All Documents/Drawings/Information as addressed in Specifications for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Ventilation and Air Conditioning System - Volume III-D of this Bid Document.</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OR</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EXCLUSIONS</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 xml:space="preserve">Air conditioning, ventilation &amp; </w:t>
            </w:r>
            <w:proofErr w:type="spellStart"/>
            <w:r w:rsidRPr="00BC0F2D">
              <w:rPr>
                <w:rFonts w:ascii="Arial" w:hAnsi="Arial" w:cs="Arial"/>
                <w:sz w:val="20"/>
                <w:szCs w:val="20"/>
              </w:rPr>
              <w:t>fire fighting</w:t>
            </w:r>
            <w:proofErr w:type="spellEnd"/>
            <w:r w:rsidRPr="00BC0F2D">
              <w:rPr>
                <w:rFonts w:ascii="Arial" w:hAnsi="Arial" w:cs="Arial"/>
                <w:sz w:val="20"/>
                <w:szCs w:val="20"/>
              </w:rPr>
              <w:t xml:space="preserve"> facilities. </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We understand that Ventilation &amp; Air conditioning system is not in our scope of supply.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Please note that there is contradiction in the tender documents for the scope of air conditioning &amp; ventilation system. Hence we understand that the same is not in our scope of supply as per Exclusions as mentioned in  SPECIFICATION NO.: PE-TS-410-158-A001</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VOLUME II-B/SECTION C1. Please clarify.</w:t>
            </w:r>
          </w:p>
          <w:p w:rsidR="00853E1C" w:rsidRPr="00BC0F2D" w:rsidRDefault="00853E1C" w:rsidP="00851782">
            <w:pPr>
              <w:autoSpaceDE w:val="0"/>
              <w:autoSpaceDN w:val="0"/>
              <w:adjustRightInd w:val="0"/>
              <w:rPr>
                <w:rFonts w:ascii="Arial" w:hAnsi="Arial" w:cs="Arial"/>
                <w:sz w:val="20"/>
                <w:szCs w:val="20"/>
              </w:rPr>
            </w:pPr>
          </w:p>
        </w:tc>
        <w:tc>
          <w:tcPr>
            <w:tcW w:w="1530" w:type="dxa"/>
          </w:tcPr>
          <w:p w:rsidR="00853E1C" w:rsidRPr="00BC0F2D" w:rsidRDefault="0075763B" w:rsidP="00851782">
            <w:pPr>
              <w:autoSpaceDE w:val="0"/>
              <w:autoSpaceDN w:val="0"/>
              <w:adjustRightInd w:val="0"/>
              <w:rPr>
                <w:rFonts w:ascii="Arial" w:hAnsi="Arial" w:cs="Arial"/>
                <w:sz w:val="20"/>
                <w:szCs w:val="20"/>
              </w:rPr>
            </w:pPr>
            <w:r w:rsidRPr="00BC0F2D">
              <w:rPr>
                <w:rFonts w:ascii="Arial" w:hAnsi="Arial" w:cs="Arial"/>
                <w:sz w:val="20"/>
                <w:szCs w:val="20"/>
              </w:rPr>
              <w:t xml:space="preserve">Air conditioning, ventilation &amp; </w:t>
            </w:r>
            <w:proofErr w:type="spellStart"/>
            <w:r w:rsidRPr="00BC0F2D">
              <w:rPr>
                <w:rFonts w:ascii="Arial" w:hAnsi="Arial" w:cs="Arial"/>
                <w:sz w:val="20"/>
                <w:szCs w:val="20"/>
              </w:rPr>
              <w:t>fire fighting</w:t>
            </w:r>
            <w:proofErr w:type="spellEnd"/>
            <w:r w:rsidRPr="00BC0F2D">
              <w:rPr>
                <w:rFonts w:ascii="Arial" w:hAnsi="Arial" w:cs="Arial"/>
                <w:sz w:val="20"/>
                <w:szCs w:val="20"/>
              </w:rPr>
              <w:t xml:space="preserve"> facilities are excluded from Bidder’s scope.</w:t>
            </w:r>
          </w:p>
        </w:tc>
      </w:tr>
      <w:tr w:rsidR="00853E1C" w:rsidRPr="00BC0F2D" w:rsidTr="008F3AA8">
        <w:trPr>
          <w:trHeight w:val="555"/>
        </w:trPr>
        <w:tc>
          <w:tcPr>
            <w:tcW w:w="675" w:type="dxa"/>
          </w:tcPr>
          <w:p w:rsidR="00853E1C" w:rsidRPr="00BC0F2D" w:rsidRDefault="00853E1C" w:rsidP="00D1375C">
            <w:pPr>
              <w:pStyle w:val="ListParagraph"/>
              <w:numPr>
                <w:ilvl w:val="0"/>
                <w:numId w:val="3"/>
              </w:numPr>
              <w:jc w:val="center"/>
              <w:rPr>
                <w:rFonts w:ascii="Arial" w:hAnsi="Arial" w:cs="Arial"/>
                <w:sz w:val="20"/>
                <w:szCs w:val="20"/>
              </w:rPr>
            </w:pPr>
          </w:p>
        </w:tc>
        <w:tc>
          <w:tcPr>
            <w:tcW w:w="2133"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853E1C" w:rsidRPr="00BC0F2D" w:rsidRDefault="00853E1C" w:rsidP="00851782">
            <w:pPr>
              <w:rPr>
                <w:rFonts w:ascii="Arial" w:hAnsi="Arial" w:cs="Arial"/>
                <w:sz w:val="20"/>
                <w:szCs w:val="20"/>
              </w:rPr>
            </w:pPr>
            <w:r w:rsidRPr="00BC0F2D">
              <w:rPr>
                <w:rFonts w:ascii="Arial" w:hAnsi="Arial" w:cs="Arial"/>
                <w:sz w:val="20"/>
                <w:szCs w:val="20"/>
              </w:rPr>
              <w:t xml:space="preserve">VOLUME : </w:t>
            </w:r>
            <w:proofErr w:type="spellStart"/>
            <w:r w:rsidRPr="00BC0F2D">
              <w:rPr>
                <w:rFonts w:ascii="Arial" w:hAnsi="Arial" w:cs="Arial"/>
                <w:sz w:val="20"/>
                <w:szCs w:val="20"/>
              </w:rPr>
              <w:t>IIIE</w:t>
            </w:r>
            <w:proofErr w:type="spellEnd"/>
          </w:p>
          <w:p w:rsidR="00853E1C" w:rsidRPr="00BC0F2D" w:rsidRDefault="00853E1C" w:rsidP="00524D2F">
            <w:pPr>
              <w:autoSpaceDE w:val="0"/>
              <w:autoSpaceDN w:val="0"/>
              <w:adjustRightInd w:val="0"/>
              <w:rPr>
                <w:rFonts w:ascii="Arial" w:hAnsi="Arial" w:cs="Arial"/>
                <w:sz w:val="20"/>
                <w:szCs w:val="20"/>
              </w:rPr>
            </w:pPr>
            <w:r w:rsidRPr="00BC0F2D">
              <w:rPr>
                <w:rFonts w:ascii="Arial" w:hAnsi="Arial" w:cs="Arial"/>
                <w:sz w:val="20"/>
                <w:szCs w:val="20"/>
              </w:rPr>
              <w:t>SECTION-IV</w:t>
            </w:r>
          </w:p>
        </w:tc>
        <w:tc>
          <w:tcPr>
            <w:tcW w:w="85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1.00.00</w:t>
            </w:r>
          </w:p>
        </w:tc>
        <w:tc>
          <w:tcPr>
            <w:tcW w:w="1268"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Page 176 of 869</w:t>
            </w:r>
          </w:p>
        </w:tc>
        <w:tc>
          <w:tcPr>
            <w:tcW w:w="2832" w:type="dxa"/>
          </w:tcPr>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GENERAL TECHNICAL REQUIREMENT FOR</w:t>
            </w:r>
          </w:p>
          <w:p w:rsidR="00853E1C" w:rsidRPr="00BC0F2D" w:rsidRDefault="00853E1C" w:rsidP="00851782">
            <w:pPr>
              <w:autoSpaceDE w:val="0"/>
              <w:autoSpaceDN w:val="0"/>
              <w:adjustRightInd w:val="0"/>
              <w:rPr>
                <w:rFonts w:ascii="Arial" w:hAnsi="Arial" w:cs="Arial"/>
                <w:b/>
                <w:sz w:val="20"/>
                <w:szCs w:val="20"/>
              </w:rPr>
            </w:pPr>
            <w:r w:rsidRPr="00BC0F2D">
              <w:rPr>
                <w:rFonts w:ascii="Arial" w:hAnsi="Arial" w:cs="Arial"/>
                <w:b/>
                <w:sz w:val="20"/>
                <w:szCs w:val="20"/>
              </w:rPr>
              <w:t>LARGE DIAMETER LOW PRESSURE PIPING,</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b/>
                <w:sz w:val="20"/>
                <w:szCs w:val="20"/>
              </w:rPr>
              <w:t xml:space="preserve">VALVES AND MISC. </w:t>
            </w:r>
            <w:r w:rsidRPr="00BC0F2D">
              <w:rPr>
                <w:rFonts w:ascii="Arial" w:hAnsi="Arial" w:cs="Arial"/>
                <w:b/>
                <w:sz w:val="20"/>
                <w:szCs w:val="20"/>
              </w:rPr>
              <w:lastRenderedPageBreak/>
              <w:t>TANKS</w:t>
            </w:r>
            <w:r w:rsidRPr="00BC0F2D">
              <w:rPr>
                <w:rFonts w:ascii="Arial" w:hAnsi="Arial" w:cs="Arial"/>
                <w:sz w:val="20"/>
                <w:szCs w:val="20"/>
              </w:rPr>
              <w:t xml:space="preserve"> The Large Diameter Piping to be fabricated and installed shall include the</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following pipe lines having sizes 450 mm NB and above:</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 Circulating Water Piping</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b) Auxiliary Cooling Water Piping</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c) Raw Water Piping</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d) DM Closed Cooling Water Piping</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e) Cooling Tower Make-up Water Piping</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1.02.00 The di</w:t>
            </w:r>
            <w:r w:rsidR="00524D2F" w:rsidRPr="00BC0F2D">
              <w:rPr>
                <w:rFonts w:ascii="Arial" w:hAnsi="Arial" w:cs="Arial"/>
                <w:sz w:val="20"/>
                <w:szCs w:val="20"/>
              </w:rPr>
              <w:t>fferent steel storage tanks are</w:t>
            </w:r>
            <w:r w:rsidRPr="00BC0F2D">
              <w:rPr>
                <w:rFonts w:ascii="Arial" w:hAnsi="Arial" w:cs="Arial"/>
                <w:sz w:val="20"/>
                <w:szCs w:val="20"/>
              </w:rPr>
              <w:t>:</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 Demineralised Water make up tank.</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b) Potable Water Storage Tank.</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c) Service Water RCC Tank.</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d) Demineralised Water</w:t>
            </w:r>
            <w:r w:rsidRPr="00BC0F2D">
              <w:rPr>
                <w:rFonts w:ascii="Arial" w:hAnsi="Arial" w:cs="Arial"/>
                <w:color w:val="010202"/>
                <w:sz w:val="20"/>
                <w:szCs w:val="20"/>
              </w:rPr>
              <w:t xml:space="preserve"> </w:t>
            </w:r>
            <w:r w:rsidRPr="00BC0F2D">
              <w:rPr>
                <w:rFonts w:ascii="Arial" w:hAnsi="Arial" w:cs="Arial"/>
                <w:sz w:val="20"/>
                <w:szCs w:val="20"/>
              </w:rPr>
              <w:t>storage tanks</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e) Condensate Storage Tank</w:t>
            </w:r>
          </w:p>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f) Fire Water Storage Tanks</w:t>
            </w:r>
          </w:p>
        </w:tc>
        <w:tc>
          <w:tcPr>
            <w:tcW w:w="324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lastRenderedPageBreak/>
              <w:t>We understand that the following large diameter low pressure piping, valves &amp; miscellaneous tanks are excluded from our scope of supply. Please clarify.</w:t>
            </w:r>
          </w:p>
        </w:tc>
        <w:tc>
          <w:tcPr>
            <w:tcW w:w="3870" w:type="dxa"/>
          </w:tcPr>
          <w:p w:rsidR="00853E1C" w:rsidRPr="00BC0F2D" w:rsidRDefault="00853E1C" w:rsidP="00851782">
            <w:pPr>
              <w:autoSpaceDE w:val="0"/>
              <w:autoSpaceDN w:val="0"/>
              <w:adjustRightInd w:val="0"/>
              <w:rPr>
                <w:rFonts w:ascii="Arial" w:hAnsi="Arial" w:cs="Arial"/>
                <w:sz w:val="20"/>
                <w:szCs w:val="20"/>
              </w:rPr>
            </w:pPr>
            <w:r w:rsidRPr="00BC0F2D">
              <w:rPr>
                <w:rFonts w:ascii="Arial" w:hAnsi="Arial" w:cs="Arial"/>
                <w:sz w:val="20"/>
                <w:szCs w:val="20"/>
              </w:rPr>
              <w:t>As per P&amp;ID &amp; datasheet the same is not in our scope of supply. Hence we understand that the same is excluded from our scope of supply. Please clarify.</w:t>
            </w:r>
          </w:p>
        </w:tc>
        <w:tc>
          <w:tcPr>
            <w:tcW w:w="1530" w:type="dxa"/>
          </w:tcPr>
          <w:p w:rsidR="00853E1C" w:rsidRPr="00BC0F2D" w:rsidRDefault="0073537B" w:rsidP="00503BB6">
            <w:pPr>
              <w:autoSpaceDE w:val="0"/>
              <w:autoSpaceDN w:val="0"/>
              <w:adjustRightInd w:val="0"/>
              <w:rPr>
                <w:rFonts w:ascii="Arial" w:hAnsi="Arial" w:cs="Arial"/>
                <w:sz w:val="20"/>
                <w:szCs w:val="20"/>
              </w:rPr>
            </w:pPr>
            <w:r w:rsidRPr="00BC0F2D">
              <w:rPr>
                <w:rFonts w:ascii="Arial" w:hAnsi="Arial" w:cs="Arial"/>
                <w:sz w:val="20"/>
                <w:szCs w:val="20"/>
              </w:rPr>
              <w:t xml:space="preserve">Bidder to note that for these items scope shall be in line with section C </w:t>
            </w:r>
            <w:r w:rsidRPr="00BC0F2D">
              <w:rPr>
                <w:rFonts w:ascii="Arial" w:hAnsi="Arial" w:cs="Arial"/>
                <w:sz w:val="20"/>
                <w:szCs w:val="20"/>
              </w:rPr>
              <w:lastRenderedPageBreak/>
              <w:t>of the technical specification.</w:t>
            </w:r>
          </w:p>
        </w:tc>
      </w:tr>
      <w:tr w:rsidR="00D91292" w:rsidRPr="00BC0F2D" w:rsidTr="008F3AA8">
        <w:trPr>
          <w:trHeight w:val="2618"/>
        </w:trPr>
        <w:tc>
          <w:tcPr>
            <w:tcW w:w="675" w:type="dxa"/>
          </w:tcPr>
          <w:p w:rsidR="00D91292" w:rsidRPr="00BC0F2D" w:rsidRDefault="00D91292" w:rsidP="00D91292">
            <w:pPr>
              <w:pStyle w:val="ListParagraph"/>
              <w:numPr>
                <w:ilvl w:val="0"/>
                <w:numId w:val="3"/>
              </w:numPr>
              <w:jc w:val="center"/>
              <w:rPr>
                <w:rFonts w:ascii="Arial" w:hAnsi="Arial" w:cs="Arial"/>
                <w:sz w:val="20"/>
                <w:szCs w:val="20"/>
              </w:rPr>
            </w:pPr>
          </w:p>
        </w:tc>
        <w:tc>
          <w:tcPr>
            <w:tcW w:w="2133" w:type="dxa"/>
          </w:tcPr>
          <w:p w:rsidR="00D91292" w:rsidRPr="00BC0F2D" w:rsidRDefault="00D91292" w:rsidP="00D91292">
            <w:pPr>
              <w:rPr>
                <w:rFonts w:ascii="Arial" w:hAnsi="Arial" w:cs="Arial"/>
                <w:b/>
                <w:sz w:val="20"/>
                <w:szCs w:val="20"/>
              </w:rPr>
            </w:pPr>
            <w:r w:rsidRPr="00BC0F2D">
              <w:rPr>
                <w:rFonts w:ascii="Arial" w:hAnsi="Arial" w:cs="Arial"/>
                <w:b/>
                <w:sz w:val="20"/>
                <w:szCs w:val="20"/>
              </w:rPr>
              <w:t xml:space="preserve">VOLUME : </w:t>
            </w:r>
            <w:proofErr w:type="spellStart"/>
            <w:r w:rsidRPr="00BC0F2D">
              <w:rPr>
                <w:rFonts w:ascii="Arial" w:hAnsi="Arial" w:cs="Arial"/>
                <w:b/>
                <w:sz w:val="20"/>
                <w:szCs w:val="20"/>
              </w:rPr>
              <w:t>IIIF</w:t>
            </w:r>
            <w:proofErr w:type="spellEnd"/>
          </w:p>
          <w:p w:rsidR="00D91292" w:rsidRPr="00BC0F2D" w:rsidRDefault="00D91292" w:rsidP="00D91292">
            <w:pPr>
              <w:rPr>
                <w:rFonts w:ascii="Arial" w:hAnsi="Arial" w:cs="Arial"/>
                <w:b/>
                <w:sz w:val="20"/>
                <w:szCs w:val="20"/>
              </w:rPr>
            </w:pPr>
            <w:r w:rsidRPr="00BC0F2D">
              <w:rPr>
                <w:rFonts w:ascii="Arial" w:hAnsi="Arial" w:cs="Arial"/>
                <w:b/>
                <w:sz w:val="20"/>
                <w:szCs w:val="20"/>
              </w:rPr>
              <w:t>SECTION-I</w:t>
            </w:r>
          </w:p>
          <w:p w:rsidR="00D91292" w:rsidRPr="00BC0F2D" w:rsidRDefault="00D91292" w:rsidP="00D91292">
            <w:pPr>
              <w:rPr>
                <w:rFonts w:ascii="Arial" w:hAnsi="Arial" w:cs="Arial"/>
                <w:b/>
                <w:sz w:val="20"/>
                <w:szCs w:val="20"/>
              </w:rPr>
            </w:pPr>
            <w:r w:rsidRPr="00BC0F2D">
              <w:rPr>
                <w:rFonts w:ascii="Arial" w:hAnsi="Arial" w:cs="Arial"/>
                <w:b/>
                <w:sz w:val="20"/>
                <w:szCs w:val="20"/>
              </w:rPr>
              <w:t>SUMP PUMPS, DRIVES AND ACCESSORIES</w:t>
            </w:r>
          </w:p>
          <w:p w:rsidR="00D91292" w:rsidRPr="00BC0F2D" w:rsidRDefault="00D91292" w:rsidP="00D91292">
            <w:pPr>
              <w:rPr>
                <w:rFonts w:ascii="Arial" w:hAnsi="Arial" w:cs="Arial"/>
                <w:b/>
                <w:sz w:val="20"/>
                <w:szCs w:val="20"/>
              </w:rPr>
            </w:pPr>
            <w:r w:rsidRPr="00BC0F2D">
              <w:rPr>
                <w:rFonts w:ascii="Arial" w:hAnsi="Arial" w:cs="Arial"/>
                <w:b/>
                <w:sz w:val="20"/>
                <w:szCs w:val="20"/>
              </w:rPr>
              <w:t>SPECIFICATION NO.-PE-TS-410-158-A001</w:t>
            </w:r>
          </w:p>
          <w:p w:rsidR="00D91292" w:rsidRPr="00BC0F2D" w:rsidRDefault="00D91292" w:rsidP="00D91292">
            <w:pPr>
              <w:rPr>
                <w:rFonts w:ascii="Arial" w:hAnsi="Arial" w:cs="Arial"/>
                <w:b/>
                <w:sz w:val="20"/>
                <w:szCs w:val="20"/>
              </w:rPr>
            </w:pPr>
            <w:r w:rsidRPr="00BC0F2D">
              <w:rPr>
                <w:rFonts w:ascii="Arial" w:hAnsi="Arial" w:cs="Arial"/>
                <w:b/>
                <w:sz w:val="20"/>
                <w:szCs w:val="20"/>
              </w:rPr>
              <w:t>Page 254 of 869</w:t>
            </w:r>
          </w:p>
        </w:tc>
        <w:tc>
          <w:tcPr>
            <w:tcW w:w="850" w:type="dxa"/>
          </w:tcPr>
          <w:p w:rsidR="00D91292" w:rsidRPr="00BC0F2D" w:rsidRDefault="00D91292" w:rsidP="00D91292">
            <w:pPr>
              <w:autoSpaceDE w:val="0"/>
              <w:autoSpaceDN w:val="0"/>
              <w:adjustRightInd w:val="0"/>
              <w:rPr>
                <w:rFonts w:ascii="Arial" w:hAnsi="Arial" w:cs="Arial"/>
                <w:sz w:val="20"/>
                <w:szCs w:val="20"/>
              </w:rPr>
            </w:pPr>
            <w:r w:rsidRPr="00BC0F2D">
              <w:rPr>
                <w:rFonts w:ascii="Arial" w:hAnsi="Arial" w:cs="Arial"/>
                <w:sz w:val="20"/>
                <w:szCs w:val="20"/>
              </w:rPr>
              <w:t>1.00.00</w:t>
            </w:r>
          </w:p>
        </w:tc>
        <w:tc>
          <w:tcPr>
            <w:tcW w:w="1268" w:type="dxa"/>
          </w:tcPr>
          <w:p w:rsidR="00D91292" w:rsidRPr="00BC0F2D" w:rsidRDefault="00D91292" w:rsidP="00D91292">
            <w:pPr>
              <w:rPr>
                <w:rFonts w:ascii="Arial" w:hAnsi="Arial" w:cs="Arial"/>
                <w:sz w:val="20"/>
                <w:szCs w:val="20"/>
              </w:rPr>
            </w:pPr>
            <w:proofErr w:type="spellStart"/>
            <w:r w:rsidRPr="00BC0F2D">
              <w:rPr>
                <w:rFonts w:ascii="Arial" w:hAnsi="Arial" w:cs="Arial"/>
                <w:sz w:val="20"/>
                <w:szCs w:val="20"/>
              </w:rPr>
              <w:t>Pg</w:t>
            </w:r>
            <w:proofErr w:type="spellEnd"/>
            <w:r w:rsidRPr="00BC0F2D">
              <w:rPr>
                <w:rFonts w:ascii="Arial" w:hAnsi="Arial" w:cs="Arial"/>
                <w:sz w:val="20"/>
                <w:szCs w:val="20"/>
              </w:rPr>
              <w:t xml:space="preserve">  257 of 869</w:t>
            </w:r>
          </w:p>
          <w:p w:rsidR="00D91292" w:rsidRPr="00BC0F2D" w:rsidRDefault="00D91292" w:rsidP="00D91292">
            <w:pPr>
              <w:autoSpaceDE w:val="0"/>
              <w:autoSpaceDN w:val="0"/>
              <w:adjustRightInd w:val="0"/>
              <w:rPr>
                <w:rFonts w:ascii="Arial" w:hAnsi="Arial" w:cs="Arial"/>
                <w:sz w:val="20"/>
                <w:szCs w:val="20"/>
              </w:rPr>
            </w:pPr>
          </w:p>
        </w:tc>
        <w:tc>
          <w:tcPr>
            <w:tcW w:w="2832" w:type="dxa"/>
          </w:tcPr>
          <w:p w:rsidR="00D91292" w:rsidRPr="00BC0F2D" w:rsidRDefault="00D91292" w:rsidP="00D91292">
            <w:pPr>
              <w:rPr>
                <w:rFonts w:ascii="Arial" w:hAnsi="Arial" w:cs="Arial"/>
                <w:sz w:val="20"/>
                <w:szCs w:val="20"/>
              </w:rPr>
            </w:pPr>
            <w:r w:rsidRPr="00BC0F2D">
              <w:rPr>
                <w:rFonts w:ascii="Arial" w:hAnsi="Arial" w:cs="Arial"/>
                <w:b/>
                <w:sz w:val="20"/>
                <w:szCs w:val="20"/>
              </w:rPr>
              <w:t>GENERAL TECHNICAL REQUIREMENT FOR  SUMP PUMPS, DRIVES AND ACCESSORIES</w:t>
            </w:r>
            <w:r w:rsidRPr="00BC0F2D">
              <w:rPr>
                <w:rFonts w:ascii="Arial" w:hAnsi="Arial" w:cs="Arial"/>
                <w:sz w:val="20"/>
                <w:szCs w:val="20"/>
              </w:rPr>
              <w:t xml:space="preserve"> </w:t>
            </w:r>
          </w:p>
          <w:p w:rsidR="00D91292" w:rsidRPr="00BC0F2D" w:rsidRDefault="00D91292" w:rsidP="00D91292">
            <w:pPr>
              <w:rPr>
                <w:rFonts w:ascii="Arial" w:hAnsi="Arial" w:cs="Arial"/>
                <w:sz w:val="20"/>
                <w:szCs w:val="20"/>
              </w:rPr>
            </w:pPr>
            <w:r w:rsidRPr="00BC0F2D">
              <w:rPr>
                <w:rFonts w:ascii="Arial" w:hAnsi="Arial" w:cs="Arial"/>
                <w:sz w:val="20"/>
                <w:szCs w:val="20"/>
              </w:rPr>
              <w:t>SUMP PUMPS, DRIVES AND ACCESSORIES</w:t>
            </w:r>
          </w:p>
          <w:p w:rsidR="00D91292" w:rsidRPr="00BC0F2D" w:rsidRDefault="00D91292" w:rsidP="00D91292">
            <w:pPr>
              <w:rPr>
                <w:rFonts w:ascii="Arial" w:hAnsi="Arial" w:cs="Arial"/>
                <w:sz w:val="20"/>
                <w:szCs w:val="20"/>
              </w:rPr>
            </w:pPr>
            <w:r w:rsidRPr="00BC0F2D">
              <w:rPr>
                <w:rFonts w:ascii="Arial" w:hAnsi="Arial" w:cs="Arial"/>
                <w:sz w:val="20"/>
                <w:szCs w:val="20"/>
              </w:rPr>
              <w:t>Group-A</w:t>
            </w:r>
          </w:p>
          <w:p w:rsidR="00D91292" w:rsidRPr="00BC0F2D" w:rsidRDefault="00D91292" w:rsidP="00D91292">
            <w:pPr>
              <w:rPr>
                <w:rFonts w:ascii="Arial" w:hAnsi="Arial" w:cs="Arial"/>
                <w:sz w:val="20"/>
                <w:szCs w:val="20"/>
              </w:rPr>
            </w:pPr>
            <w:r w:rsidRPr="00BC0F2D">
              <w:rPr>
                <w:rFonts w:ascii="Arial" w:hAnsi="Arial" w:cs="Arial"/>
                <w:sz w:val="20"/>
                <w:szCs w:val="20"/>
              </w:rPr>
              <w:t>Group-B</w:t>
            </w:r>
          </w:p>
          <w:p w:rsidR="00D91292" w:rsidRPr="00BC0F2D" w:rsidRDefault="00D91292" w:rsidP="00D91292">
            <w:pPr>
              <w:rPr>
                <w:rFonts w:ascii="Arial" w:hAnsi="Arial" w:cs="Arial"/>
                <w:sz w:val="20"/>
                <w:szCs w:val="20"/>
              </w:rPr>
            </w:pPr>
            <w:r w:rsidRPr="00BC0F2D">
              <w:rPr>
                <w:rFonts w:ascii="Arial" w:hAnsi="Arial" w:cs="Arial"/>
                <w:sz w:val="20"/>
                <w:szCs w:val="20"/>
              </w:rPr>
              <w:t>Group-C</w:t>
            </w:r>
          </w:p>
          <w:p w:rsidR="00D91292" w:rsidRPr="00BC0F2D" w:rsidRDefault="00D91292" w:rsidP="00D91292">
            <w:pPr>
              <w:rPr>
                <w:rFonts w:ascii="Arial" w:hAnsi="Arial" w:cs="Arial"/>
                <w:b/>
                <w:sz w:val="20"/>
                <w:szCs w:val="20"/>
              </w:rPr>
            </w:pPr>
            <w:r w:rsidRPr="00BC0F2D">
              <w:rPr>
                <w:rFonts w:ascii="Arial" w:hAnsi="Arial" w:cs="Arial"/>
                <w:sz w:val="20"/>
                <w:szCs w:val="20"/>
              </w:rPr>
              <w:t>Group-D</w:t>
            </w:r>
          </w:p>
        </w:tc>
        <w:tc>
          <w:tcPr>
            <w:tcW w:w="3240" w:type="dxa"/>
          </w:tcPr>
          <w:p w:rsidR="00D91292" w:rsidRPr="00BC0F2D" w:rsidRDefault="00D91292" w:rsidP="00D91292">
            <w:pPr>
              <w:autoSpaceDE w:val="0"/>
              <w:autoSpaceDN w:val="0"/>
              <w:adjustRightInd w:val="0"/>
              <w:rPr>
                <w:rFonts w:ascii="Arial" w:hAnsi="Arial" w:cs="Arial"/>
                <w:sz w:val="20"/>
                <w:szCs w:val="20"/>
              </w:rPr>
            </w:pPr>
            <w:r w:rsidRPr="00BC0F2D">
              <w:rPr>
                <w:rFonts w:ascii="Arial" w:hAnsi="Arial" w:cs="Arial"/>
                <w:sz w:val="20"/>
                <w:szCs w:val="20"/>
              </w:rPr>
              <w:t>We understand that the following sump pumps are not in the scope of PT plant bidder. Please clarify.</w:t>
            </w:r>
          </w:p>
        </w:tc>
        <w:tc>
          <w:tcPr>
            <w:tcW w:w="3870" w:type="dxa"/>
          </w:tcPr>
          <w:p w:rsidR="00D91292" w:rsidRPr="00BC0F2D" w:rsidRDefault="00D91292" w:rsidP="00D91292">
            <w:pPr>
              <w:autoSpaceDE w:val="0"/>
              <w:autoSpaceDN w:val="0"/>
              <w:adjustRightInd w:val="0"/>
              <w:rPr>
                <w:rFonts w:ascii="Arial" w:hAnsi="Arial" w:cs="Arial"/>
                <w:sz w:val="20"/>
                <w:szCs w:val="20"/>
              </w:rPr>
            </w:pPr>
            <w:r w:rsidRPr="00BC0F2D">
              <w:rPr>
                <w:rFonts w:ascii="Arial" w:hAnsi="Arial" w:cs="Arial"/>
                <w:sz w:val="20"/>
                <w:szCs w:val="20"/>
              </w:rPr>
              <w:t>As per datasheet of PT plant the following group pumps are not mentioned. Hence we understand that the following sump pumps are not in the scope of PT plant bidder. Please clarify.</w:t>
            </w:r>
          </w:p>
        </w:tc>
        <w:tc>
          <w:tcPr>
            <w:tcW w:w="1530" w:type="dxa"/>
          </w:tcPr>
          <w:p w:rsidR="00D91292" w:rsidRPr="00BC0F2D" w:rsidRDefault="00D91292" w:rsidP="00503BB6">
            <w:pPr>
              <w:autoSpaceDE w:val="0"/>
              <w:autoSpaceDN w:val="0"/>
              <w:adjustRightInd w:val="0"/>
              <w:rPr>
                <w:rFonts w:ascii="Arial" w:hAnsi="Arial" w:cs="Arial"/>
                <w:sz w:val="20"/>
                <w:szCs w:val="20"/>
              </w:rPr>
            </w:pPr>
            <w:r w:rsidRPr="00BC0F2D">
              <w:rPr>
                <w:rFonts w:ascii="Arial" w:hAnsi="Arial" w:cs="Arial"/>
                <w:sz w:val="20"/>
                <w:szCs w:val="20"/>
              </w:rPr>
              <w:t>Bidder to note that for these items scope shall be in line with section C of the technical specification.</w:t>
            </w:r>
          </w:p>
        </w:tc>
      </w:tr>
      <w:tr w:rsidR="003F680E" w:rsidRPr="00BC0F2D" w:rsidTr="008F3AA8">
        <w:trPr>
          <w:trHeight w:val="1700"/>
        </w:trPr>
        <w:tc>
          <w:tcPr>
            <w:tcW w:w="675" w:type="dxa"/>
          </w:tcPr>
          <w:p w:rsidR="003F680E" w:rsidRPr="00BC0F2D" w:rsidRDefault="003F680E" w:rsidP="003F680E">
            <w:pPr>
              <w:pStyle w:val="ListParagraph"/>
              <w:numPr>
                <w:ilvl w:val="0"/>
                <w:numId w:val="3"/>
              </w:numPr>
              <w:jc w:val="center"/>
              <w:rPr>
                <w:rFonts w:ascii="Arial" w:hAnsi="Arial" w:cs="Arial"/>
                <w:sz w:val="20"/>
                <w:szCs w:val="20"/>
              </w:rPr>
            </w:pPr>
          </w:p>
        </w:tc>
        <w:tc>
          <w:tcPr>
            <w:tcW w:w="2133" w:type="dxa"/>
          </w:tcPr>
          <w:p w:rsidR="003F680E" w:rsidRPr="00BC0F2D" w:rsidRDefault="003F680E" w:rsidP="003F680E">
            <w:pPr>
              <w:rPr>
                <w:rFonts w:ascii="Arial" w:hAnsi="Arial" w:cs="Arial"/>
                <w:b/>
                <w:sz w:val="20"/>
                <w:szCs w:val="20"/>
              </w:rPr>
            </w:pPr>
            <w:r w:rsidRPr="00BC0F2D">
              <w:rPr>
                <w:rFonts w:ascii="Arial" w:hAnsi="Arial" w:cs="Arial"/>
                <w:b/>
                <w:sz w:val="20"/>
                <w:szCs w:val="20"/>
              </w:rPr>
              <w:t xml:space="preserve">VOLUME : </w:t>
            </w:r>
            <w:proofErr w:type="spellStart"/>
            <w:r w:rsidRPr="00BC0F2D">
              <w:rPr>
                <w:rFonts w:ascii="Arial" w:hAnsi="Arial" w:cs="Arial"/>
                <w:b/>
                <w:sz w:val="20"/>
                <w:szCs w:val="20"/>
              </w:rPr>
              <w:t>IIIF</w:t>
            </w:r>
            <w:proofErr w:type="spellEnd"/>
          </w:p>
          <w:p w:rsidR="003F680E" w:rsidRPr="00BC0F2D" w:rsidRDefault="003F680E" w:rsidP="003F680E">
            <w:pPr>
              <w:rPr>
                <w:rFonts w:ascii="Arial" w:hAnsi="Arial" w:cs="Arial"/>
                <w:b/>
                <w:sz w:val="20"/>
                <w:szCs w:val="20"/>
              </w:rPr>
            </w:pPr>
            <w:r w:rsidRPr="00BC0F2D">
              <w:rPr>
                <w:rFonts w:ascii="Arial" w:hAnsi="Arial" w:cs="Arial"/>
                <w:b/>
                <w:sz w:val="20"/>
                <w:szCs w:val="20"/>
              </w:rPr>
              <w:t>SECTION-III</w:t>
            </w:r>
          </w:p>
        </w:tc>
        <w:tc>
          <w:tcPr>
            <w:tcW w:w="850" w:type="dxa"/>
          </w:tcPr>
          <w:p w:rsidR="003F680E" w:rsidRPr="00BC0F2D" w:rsidRDefault="003F680E" w:rsidP="003F680E">
            <w:pPr>
              <w:autoSpaceDE w:val="0"/>
              <w:autoSpaceDN w:val="0"/>
              <w:adjustRightInd w:val="0"/>
              <w:rPr>
                <w:rFonts w:ascii="Arial" w:hAnsi="Arial" w:cs="Arial"/>
                <w:sz w:val="20"/>
                <w:szCs w:val="20"/>
              </w:rPr>
            </w:pPr>
            <w:r w:rsidRPr="00BC0F2D">
              <w:rPr>
                <w:rFonts w:ascii="Arial" w:hAnsi="Arial" w:cs="Arial"/>
                <w:sz w:val="20"/>
                <w:szCs w:val="20"/>
              </w:rPr>
              <w:t>1.00.00</w:t>
            </w:r>
          </w:p>
        </w:tc>
        <w:tc>
          <w:tcPr>
            <w:tcW w:w="1268" w:type="dxa"/>
          </w:tcPr>
          <w:p w:rsidR="003F680E" w:rsidRPr="00BC0F2D" w:rsidRDefault="003F680E" w:rsidP="003F680E">
            <w:pPr>
              <w:rPr>
                <w:rFonts w:ascii="Arial" w:hAnsi="Arial" w:cs="Arial"/>
                <w:sz w:val="20"/>
                <w:szCs w:val="20"/>
              </w:rPr>
            </w:pPr>
            <w:proofErr w:type="spellStart"/>
            <w:r w:rsidRPr="00BC0F2D">
              <w:rPr>
                <w:rFonts w:ascii="Arial" w:hAnsi="Arial" w:cs="Arial"/>
                <w:sz w:val="20"/>
                <w:szCs w:val="20"/>
              </w:rPr>
              <w:t>Pg</w:t>
            </w:r>
            <w:proofErr w:type="spellEnd"/>
            <w:r w:rsidRPr="00BC0F2D">
              <w:rPr>
                <w:rFonts w:ascii="Arial" w:hAnsi="Arial" w:cs="Arial"/>
                <w:sz w:val="20"/>
                <w:szCs w:val="20"/>
              </w:rPr>
              <w:t xml:space="preserve">  291 of 869</w:t>
            </w:r>
          </w:p>
          <w:p w:rsidR="003F680E" w:rsidRPr="00BC0F2D" w:rsidRDefault="003F680E" w:rsidP="003F680E">
            <w:pPr>
              <w:autoSpaceDE w:val="0"/>
              <w:autoSpaceDN w:val="0"/>
              <w:adjustRightInd w:val="0"/>
              <w:rPr>
                <w:rFonts w:ascii="Arial" w:hAnsi="Arial" w:cs="Arial"/>
                <w:sz w:val="20"/>
                <w:szCs w:val="20"/>
              </w:rPr>
            </w:pPr>
          </w:p>
        </w:tc>
        <w:tc>
          <w:tcPr>
            <w:tcW w:w="2832" w:type="dxa"/>
          </w:tcPr>
          <w:p w:rsidR="003F680E" w:rsidRPr="00BC0F2D" w:rsidRDefault="003F680E" w:rsidP="003F680E">
            <w:pPr>
              <w:autoSpaceDE w:val="0"/>
              <w:autoSpaceDN w:val="0"/>
              <w:adjustRightInd w:val="0"/>
              <w:rPr>
                <w:rFonts w:ascii="Arial" w:hAnsi="Arial" w:cs="Arial"/>
                <w:b/>
                <w:sz w:val="20"/>
                <w:szCs w:val="20"/>
              </w:rPr>
            </w:pPr>
            <w:r w:rsidRPr="00BC0F2D">
              <w:rPr>
                <w:rFonts w:ascii="Arial" w:hAnsi="Arial" w:cs="Arial"/>
                <w:b/>
                <w:sz w:val="20"/>
                <w:szCs w:val="20"/>
              </w:rPr>
              <w:t>MISCELLANEOUS HOISTS</w:t>
            </w:r>
          </w:p>
          <w:p w:rsidR="003F680E" w:rsidRPr="00BC0F2D" w:rsidRDefault="003F680E" w:rsidP="003F680E">
            <w:pPr>
              <w:autoSpaceDE w:val="0"/>
              <w:autoSpaceDN w:val="0"/>
              <w:adjustRightInd w:val="0"/>
              <w:rPr>
                <w:rFonts w:ascii="Arial" w:hAnsi="Arial" w:cs="Arial"/>
                <w:b/>
                <w:sz w:val="20"/>
                <w:szCs w:val="20"/>
              </w:rPr>
            </w:pPr>
            <w:r w:rsidRPr="00BC0F2D">
              <w:rPr>
                <w:rFonts w:ascii="Arial" w:hAnsi="Arial" w:cs="Arial"/>
                <w:b/>
                <w:sz w:val="20"/>
                <w:szCs w:val="20"/>
              </w:rPr>
              <w:t>ANNEXURE-I</w:t>
            </w:r>
          </w:p>
          <w:p w:rsidR="003F680E" w:rsidRPr="00BC0F2D" w:rsidRDefault="003F680E" w:rsidP="003F680E">
            <w:pPr>
              <w:autoSpaceDE w:val="0"/>
              <w:autoSpaceDN w:val="0"/>
              <w:adjustRightInd w:val="0"/>
              <w:rPr>
                <w:rFonts w:ascii="Arial" w:hAnsi="Arial" w:cs="Arial"/>
                <w:b/>
                <w:sz w:val="20"/>
                <w:szCs w:val="20"/>
              </w:rPr>
            </w:pPr>
            <w:r w:rsidRPr="00BC0F2D">
              <w:rPr>
                <w:rFonts w:ascii="Arial" w:hAnsi="Arial" w:cs="Arial"/>
                <w:b/>
                <w:sz w:val="20"/>
                <w:szCs w:val="20"/>
              </w:rPr>
              <w:t>LIST OF LOCATION FOR MONORAIL HOIST</w:t>
            </w:r>
          </w:p>
        </w:tc>
        <w:tc>
          <w:tcPr>
            <w:tcW w:w="3240" w:type="dxa"/>
          </w:tcPr>
          <w:p w:rsidR="003F680E" w:rsidRPr="00BC0F2D" w:rsidRDefault="003F680E" w:rsidP="003F680E">
            <w:pPr>
              <w:autoSpaceDE w:val="0"/>
              <w:autoSpaceDN w:val="0"/>
              <w:adjustRightInd w:val="0"/>
              <w:rPr>
                <w:rFonts w:ascii="Arial" w:hAnsi="Arial" w:cs="Arial"/>
                <w:sz w:val="20"/>
                <w:szCs w:val="20"/>
              </w:rPr>
            </w:pPr>
            <w:r w:rsidRPr="00BC0F2D">
              <w:rPr>
                <w:rFonts w:ascii="Arial" w:hAnsi="Arial" w:cs="Arial"/>
                <w:sz w:val="20"/>
                <w:szCs w:val="20"/>
              </w:rPr>
              <w:t>We understand that the miscellaneous hoists as per Annexure-I are excluded from PT Plant bidder’s scope of supply. Please clarify.</w:t>
            </w:r>
          </w:p>
        </w:tc>
        <w:tc>
          <w:tcPr>
            <w:tcW w:w="3870" w:type="dxa"/>
          </w:tcPr>
          <w:p w:rsidR="003F680E" w:rsidRPr="00BC0F2D" w:rsidRDefault="003F680E" w:rsidP="003F680E">
            <w:pPr>
              <w:autoSpaceDE w:val="0"/>
              <w:autoSpaceDN w:val="0"/>
              <w:adjustRightInd w:val="0"/>
              <w:rPr>
                <w:rFonts w:ascii="Arial" w:hAnsi="Arial" w:cs="Arial"/>
                <w:sz w:val="20"/>
                <w:szCs w:val="20"/>
              </w:rPr>
            </w:pPr>
            <w:r w:rsidRPr="00BC0F2D">
              <w:rPr>
                <w:rFonts w:ascii="Arial" w:hAnsi="Arial" w:cs="Arial"/>
                <w:sz w:val="20"/>
                <w:szCs w:val="20"/>
              </w:rPr>
              <w:t>Please note that as per datasheet of PT plant the same is not mentioned. Hence we understand that the same is not in our scope of supply. We understand that hoists which are mentioned in the datasheet is in the scope of PT plant bidder. Please clarify.</w:t>
            </w:r>
          </w:p>
        </w:tc>
        <w:tc>
          <w:tcPr>
            <w:tcW w:w="1530" w:type="dxa"/>
          </w:tcPr>
          <w:p w:rsidR="003F680E" w:rsidRPr="00BC0F2D" w:rsidRDefault="003F680E" w:rsidP="003F680E">
            <w:pPr>
              <w:autoSpaceDE w:val="0"/>
              <w:autoSpaceDN w:val="0"/>
              <w:adjustRightInd w:val="0"/>
              <w:rPr>
                <w:rFonts w:ascii="Arial" w:hAnsi="Arial" w:cs="Arial"/>
                <w:sz w:val="20"/>
                <w:szCs w:val="20"/>
              </w:rPr>
            </w:pPr>
            <w:r w:rsidRPr="00BC0F2D">
              <w:rPr>
                <w:rFonts w:ascii="Arial" w:hAnsi="Arial" w:cs="Arial"/>
                <w:sz w:val="20"/>
                <w:szCs w:val="20"/>
              </w:rPr>
              <w:t>Bidder to note that for these items scope shall be in line with section C of the technical specification.</w:t>
            </w:r>
          </w:p>
        </w:tc>
      </w:tr>
      <w:tr w:rsidR="00562533" w:rsidRPr="00BC0F2D" w:rsidTr="008F3AA8">
        <w:trPr>
          <w:trHeight w:val="1790"/>
        </w:trPr>
        <w:tc>
          <w:tcPr>
            <w:tcW w:w="675" w:type="dxa"/>
          </w:tcPr>
          <w:p w:rsidR="00562533" w:rsidRPr="00BC0F2D" w:rsidRDefault="00562533" w:rsidP="00562533">
            <w:pPr>
              <w:pStyle w:val="ListParagraph"/>
              <w:numPr>
                <w:ilvl w:val="0"/>
                <w:numId w:val="3"/>
              </w:numPr>
              <w:jc w:val="center"/>
              <w:rPr>
                <w:rFonts w:ascii="Arial" w:hAnsi="Arial" w:cs="Arial"/>
                <w:sz w:val="20"/>
                <w:szCs w:val="20"/>
              </w:rPr>
            </w:pPr>
          </w:p>
        </w:tc>
        <w:tc>
          <w:tcPr>
            <w:tcW w:w="2133" w:type="dxa"/>
          </w:tcPr>
          <w:p w:rsidR="00562533" w:rsidRPr="00BC0F2D" w:rsidRDefault="00562533" w:rsidP="00562533">
            <w:pPr>
              <w:autoSpaceDE w:val="0"/>
              <w:autoSpaceDN w:val="0"/>
              <w:adjustRightInd w:val="0"/>
              <w:rPr>
                <w:rFonts w:ascii="Arial" w:hAnsi="Arial" w:cs="Arial"/>
                <w:b/>
                <w:sz w:val="20"/>
                <w:szCs w:val="20"/>
              </w:rPr>
            </w:pPr>
            <w:r w:rsidRPr="00BC0F2D">
              <w:rPr>
                <w:rFonts w:ascii="Arial" w:hAnsi="Arial" w:cs="Arial"/>
                <w:b/>
                <w:sz w:val="20"/>
                <w:szCs w:val="20"/>
              </w:rPr>
              <w:t xml:space="preserve">VOLUME : </w:t>
            </w:r>
            <w:proofErr w:type="spellStart"/>
            <w:r w:rsidRPr="00BC0F2D">
              <w:rPr>
                <w:rFonts w:ascii="Arial" w:hAnsi="Arial" w:cs="Arial"/>
                <w:b/>
                <w:sz w:val="20"/>
                <w:szCs w:val="20"/>
              </w:rPr>
              <w:t>IIIB</w:t>
            </w:r>
            <w:proofErr w:type="spellEnd"/>
          </w:p>
          <w:p w:rsidR="00562533" w:rsidRPr="00BC0F2D" w:rsidRDefault="00562533" w:rsidP="00562533">
            <w:pPr>
              <w:autoSpaceDE w:val="0"/>
              <w:autoSpaceDN w:val="0"/>
              <w:adjustRightInd w:val="0"/>
              <w:rPr>
                <w:rFonts w:ascii="Arial" w:hAnsi="Arial" w:cs="Arial"/>
                <w:b/>
                <w:sz w:val="20"/>
                <w:szCs w:val="20"/>
              </w:rPr>
            </w:pPr>
          </w:p>
        </w:tc>
        <w:tc>
          <w:tcPr>
            <w:tcW w:w="850" w:type="dxa"/>
          </w:tcPr>
          <w:p w:rsidR="00562533" w:rsidRPr="00BC0F2D" w:rsidRDefault="00562533" w:rsidP="00562533">
            <w:pPr>
              <w:autoSpaceDE w:val="0"/>
              <w:autoSpaceDN w:val="0"/>
              <w:adjustRightInd w:val="0"/>
              <w:rPr>
                <w:rFonts w:ascii="Arial" w:hAnsi="Arial" w:cs="Arial"/>
                <w:sz w:val="20"/>
                <w:szCs w:val="20"/>
              </w:rPr>
            </w:pPr>
            <w:r w:rsidRPr="00BC0F2D">
              <w:rPr>
                <w:rFonts w:ascii="Arial" w:hAnsi="Arial" w:cs="Arial"/>
                <w:sz w:val="20"/>
                <w:szCs w:val="20"/>
              </w:rPr>
              <w:t>1.00.00</w:t>
            </w:r>
          </w:p>
        </w:tc>
        <w:tc>
          <w:tcPr>
            <w:tcW w:w="1268" w:type="dxa"/>
          </w:tcPr>
          <w:p w:rsidR="00562533" w:rsidRPr="00BC0F2D" w:rsidRDefault="00562533" w:rsidP="00562533">
            <w:pPr>
              <w:rPr>
                <w:rFonts w:ascii="Arial" w:hAnsi="Arial" w:cs="Arial"/>
                <w:b/>
                <w:sz w:val="20"/>
                <w:szCs w:val="20"/>
              </w:rPr>
            </w:pPr>
            <w:proofErr w:type="spellStart"/>
            <w:r w:rsidRPr="00BC0F2D">
              <w:rPr>
                <w:rFonts w:ascii="Arial" w:hAnsi="Arial" w:cs="Arial"/>
                <w:b/>
                <w:sz w:val="20"/>
                <w:szCs w:val="20"/>
              </w:rPr>
              <w:t>Pg</w:t>
            </w:r>
            <w:proofErr w:type="spellEnd"/>
            <w:r w:rsidRPr="00BC0F2D">
              <w:rPr>
                <w:rFonts w:ascii="Arial" w:hAnsi="Arial" w:cs="Arial"/>
                <w:b/>
                <w:sz w:val="20"/>
                <w:szCs w:val="20"/>
              </w:rPr>
              <w:t xml:space="preserve">  321 of 869</w:t>
            </w:r>
          </w:p>
          <w:p w:rsidR="00562533" w:rsidRPr="00BC0F2D" w:rsidRDefault="00562533" w:rsidP="00562533">
            <w:pPr>
              <w:rPr>
                <w:rFonts w:ascii="Arial" w:hAnsi="Arial" w:cs="Arial"/>
                <w:b/>
                <w:sz w:val="20"/>
                <w:szCs w:val="20"/>
              </w:rPr>
            </w:pPr>
          </w:p>
        </w:tc>
        <w:tc>
          <w:tcPr>
            <w:tcW w:w="2832" w:type="dxa"/>
          </w:tcPr>
          <w:p w:rsidR="00562533" w:rsidRPr="00BC0F2D" w:rsidRDefault="00562533" w:rsidP="00562533">
            <w:pPr>
              <w:autoSpaceDE w:val="0"/>
              <w:autoSpaceDN w:val="0"/>
              <w:adjustRightInd w:val="0"/>
              <w:rPr>
                <w:rFonts w:ascii="Arial" w:hAnsi="Arial" w:cs="Arial"/>
                <w:b/>
                <w:sz w:val="20"/>
                <w:szCs w:val="20"/>
              </w:rPr>
            </w:pPr>
            <w:r w:rsidRPr="00BC0F2D">
              <w:rPr>
                <w:rFonts w:ascii="Arial" w:hAnsi="Arial" w:cs="Arial"/>
                <w:b/>
                <w:sz w:val="20"/>
                <w:szCs w:val="20"/>
              </w:rPr>
              <w:t>SPECIFICATIONS</w:t>
            </w:r>
          </w:p>
          <w:p w:rsidR="00562533" w:rsidRPr="00BC0F2D" w:rsidRDefault="00562533" w:rsidP="00562533">
            <w:pPr>
              <w:autoSpaceDE w:val="0"/>
              <w:autoSpaceDN w:val="0"/>
              <w:adjustRightInd w:val="0"/>
              <w:rPr>
                <w:rFonts w:ascii="Arial" w:hAnsi="Arial" w:cs="Arial"/>
                <w:b/>
                <w:sz w:val="20"/>
                <w:szCs w:val="20"/>
              </w:rPr>
            </w:pPr>
            <w:r w:rsidRPr="00BC0F2D">
              <w:rPr>
                <w:rFonts w:ascii="Arial" w:hAnsi="Arial" w:cs="Arial"/>
                <w:b/>
                <w:sz w:val="20"/>
                <w:szCs w:val="20"/>
              </w:rPr>
              <w:t>FOR PLANT WATER SYSTEM</w:t>
            </w:r>
          </w:p>
          <w:p w:rsidR="00562533" w:rsidRPr="00BC0F2D" w:rsidRDefault="00562533" w:rsidP="00562533">
            <w:pPr>
              <w:autoSpaceDE w:val="0"/>
              <w:autoSpaceDN w:val="0"/>
              <w:adjustRightInd w:val="0"/>
              <w:rPr>
                <w:rFonts w:ascii="Arial" w:hAnsi="Arial" w:cs="Arial"/>
                <w:b/>
                <w:sz w:val="20"/>
                <w:szCs w:val="20"/>
              </w:rPr>
            </w:pPr>
            <w:r w:rsidRPr="00BC0F2D">
              <w:rPr>
                <w:rFonts w:ascii="Arial" w:hAnsi="Arial" w:cs="Arial"/>
                <w:b/>
                <w:sz w:val="20"/>
                <w:szCs w:val="20"/>
              </w:rPr>
              <w:t>GENERAL TECHNICAL REQUIREMENT</w:t>
            </w:r>
          </w:p>
          <w:p w:rsidR="00562533" w:rsidRPr="00BC0F2D" w:rsidRDefault="00562533" w:rsidP="00562533">
            <w:pPr>
              <w:rPr>
                <w:rFonts w:ascii="Arial" w:hAnsi="Arial" w:cs="Arial"/>
                <w:sz w:val="20"/>
                <w:szCs w:val="20"/>
              </w:rPr>
            </w:pPr>
            <w:r w:rsidRPr="00BC0F2D">
              <w:rPr>
                <w:rFonts w:ascii="Arial" w:hAnsi="Arial" w:cs="Arial"/>
                <w:b/>
                <w:sz w:val="20"/>
                <w:szCs w:val="20"/>
              </w:rPr>
              <w:t>PLANT WATER SYSTEM &amp; POTABLE WATER PUMPS</w:t>
            </w:r>
            <w:r w:rsidRPr="00BC0F2D">
              <w:rPr>
                <w:rFonts w:ascii="Arial" w:hAnsi="Arial" w:cs="Arial"/>
                <w:sz w:val="20"/>
                <w:szCs w:val="20"/>
              </w:rPr>
              <w:t xml:space="preserve"> </w:t>
            </w:r>
          </w:p>
          <w:p w:rsidR="00562533" w:rsidRPr="00BC0F2D" w:rsidRDefault="00562533" w:rsidP="00562533">
            <w:pPr>
              <w:rPr>
                <w:rFonts w:ascii="Arial" w:hAnsi="Arial" w:cs="Arial"/>
                <w:sz w:val="20"/>
                <w:szCs w:val="20"/>
              </w:rPr>
            </w:pPr>
          </w:p>
          <w:p w:rsidR="00562533" w:rsidRPr="00BC0F2D" w:rsidRDefault="00562533" w:rsidP="00562533">
            <w:pPr>
              <w:rPr>
                <w:rFonts w:ascii="Arial" w:hAnsi="Arial" w:cs="Arial"/>
                <w:sz w:val="20"/>
                <w:szCs w:val="20"/>
              </w:rPr>
            </w:pPr>
            <w:r w:rsidRPr="00BC0F2D">
              <w:rPr>
                <w:rFonts w:ascii="Arial" w:hAnsi="Arial" w:cs="Arial"/>
                <w:sz w:val="20"/>
                <w:szCs w:val="20"/>
              </w:rPr>
              <w:t>.</w:t>
            </w:r>
          </w:p>
        </w:tc>
        <w:tc>
          <w:tcPr>
            <w:tcW w:w="3240" w:type="dxa"/>
          </w:tcPr>
          <w:p w:rsidR="00562533" w:rsidRPr="00BC0F2D" w:rsidRDefault="00562533" w:rsidP="00562533">
            <w:pPr>
              <w:autoSpaceDE w:val="0"/>
              <w:autoSpaceDN w:val="0"/>
              <w:adjustRightInd w:val="0"/>
              <w:rPr>
                <w:rFonts w:ascii="Arial" w:hAnsi="Arial" w:cs="Arial"/>
                <w:sz w:val="20"/>
                <w:szCs w:val="20"/>
              </w:rPr>
            </w:pPr>
            <w:r w:rsidRPr="00BC0F2D">
              <w:rPr>
                <w:rFonts w:ascii="Arial" w:hAnsi="Arial" w:cs="Arial"/>
                <w:sz w:val="20"/>
                <w:szCs w:val="20"/>
              </w:rPr>
              <w:t>We understand that the following is excluded the same from the scope of supply of PT plant bidder. Please clarify.</w:t>
            </w:r>
          </w:p>
        </w:tc>
        <w:tc>
          <w:tcPr>
            <w:tcW w:w="3870" w:type="dxa"/>
          </w:tcPr>
          <w:p w:rsidR="00562533" w:rsidRPr="00BC0F2D" w:rsidRDefault="00562533" w:rsidP="00562533">
            <w:pPr>
              <w:autoSpaceDE w:val="0"/>
              <w:autoSpaceDN w:val="0"/>
              <w:adjustRightInd w:val="0"/>
              <w:rPr>
                <w:rFonts w:ascii="Arial" w:hAnsi="Arial" w:cs="Arial"/>
                <w:sz w:val="20"/>
                <w:szCs w:val="20"/>
              </w:rPr>
            </w:pPr>
            <w:r w:rsidRPr="00BC0F2D">
              <w:rPr>
                <w:rFonts w:ascii="Arial" w:hAnsi="Arial" w:cs="Arial"/>
                <w:sz w:val="20"/>
                <w:szCs w:val="20"/>
              </w:rPr>
              <w:t>As per datasheet &amp; P&amp;ID of PT plant the plant water system and potable water pumps are not mentioned. Hence we understand that the following is excluded from the scope of supply of PT plant bidder. Please clarify.</w:t>
            </w:r>
          </w:p>
        </w:tc>
        <w:tc>
          <w:tcPr>
            <w:tcW w:w="1530" w:type="dxa"/>
          </w:tcPr>
          <w:p w:rsidR="00562533" w:rsidRPr="00BC0F2D" w:rsidRDefault="00562533" w:rsidP="00562533">
            <w:pPr>
              <w:autoSpaceDE w:val="0"/>
              <w:autoSpaceDN w:val="0"/>
              <w:adjustRightInd w:val="0"/>
              <w:rPr>
                <w:rFonts w:ascii="Arial" w:hAnsi="Arial" w:cs="Arial"/>
                <w:sz w:val="20"/>
                <w:szCs w:val="20"/>
              </w:rPr>
            </w:pPr>
            <w:r w:rsidRPr="00BC0F2D">
              <w:rPr>
                <w:rFonts w:ascii="Arial" w:hAnsi="Arial" w:cs="Arial"/>
                <w:sz w:val="20"/>
                <w:szCs w:val="20"/>
              </w:rPr>
              <w:t>Bidder to note that for these items scope shall be in line with section C of the technical specification.</w:t>
            </w:r>
          </w:p>
        </w:tc>
      </w:tr>
      <w:tr w:rsidR="0067226F" w:rsidRPr="00BC0F2D" w:rsidTr="008F3AA8">
        <w:trPr>
          <w:trHeight w:val="1520"/>
        </w:trPr>
        <w:tc>
          <w:tcPr>
            <w:tcW w:w="675" w:type="dxa"/>
          </w:tcPr>
          <w:p w:rsidR="0067226F" w:rsidRPr="00BC0F2D" w:rsidRDefault="0067226F" w:rsidP="0067226F">
            <w:pPr>
              <w:pStyle w:val="ListParagraph"/>
              <w:numPr>
                <w:ilvl w:val="0"/>
                <w:numId w:val="3"/>
              </w:numPr>
              <w:autoSpaceDE w:val="0"/>
              <w:autoSpaceDN w:val="0"/>
              <w:adjustRightInd w:val="0"/>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VOLUME II-B</w:t>
            </w:r>
          </w:p>
          <w:p w:rsidR="0067226F" w:rsidRPr="00BC0F2D" w:rsidRDefault="0067226F" w:rsidP="0067226F">
            <w:pPr>
              <w:autoSpaceDE w:val="0"/>
              <w:autoSpaceDN w:val="0"/>
              <w:adjustRightInd w:val="0"/>
              <w:rPr>
                <w:rFonts w:ascii="Arial" w:hAnsi="Arial" w:cs="Arial"/>
                <w:sz w:val="20"/>
                <w:szCs w:val="20"/>
              </w:rPr>
            </w:pP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SECTION   C3</w:t>
            </w:r>
          </w:p>
        </w:tc>
        <w:tc>
          <w:tcPr>
            <w:tcW w:w="85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12</w:t>
            </w:r>
          </w:p>
        </w:tc>
        <w:tc>
          <w:tcPr>
            <w:tcW w:w="1268"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119 OF 869</w:t>
            </w:r>
          </w:p>
        </w:tc>
        <w:tc>
          <w:tcPr>
            <w:tcW w:w="2832"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Supplied System Shall Provide Group Alarm to be Hard wired to plant DCS</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We understand that any Hard wired Cable, Cable Trays, Supports, installation etc between field Instruments /PLC to DCS Shall be in BHEL/Owners Scope. Please clarify.</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As per PLC System Configuration diagram, our scope ends at Ethernet port of PLC located in PLC room.</w:t>
            </w:r>
          </w:p>
          <w:p w:rsidR="0067226F" w:rsidRPr="00BC0F2D" w:rsidRDefault="0067226F" w:rsidP="0067226F">
            <w:pPr>
              <w:autoSpaceDE w:val="0"/>
              <w:autoSpaceDN w:val="0"/>
              <w:adjustRightInd w:val="0"/>
              <w:rPr>
                <w:rFonts w:ascii="Arial" w:hAnsi="Arial" w:cs="Arial"/>
                <w:sz w:val="20"/>
                <w:szCs w:val="20"/>
              </w:rPr>
            </w:pPr>
          </w:p>
        </w:tc>
        <w:tc>
          <w:tcPr>
            <w:tcW w:w="1530" w:type="dxa"/>
          </w:tcPr>
          <w:p w:rsidR="0067226F" w:rsidRPr="00BC0F2D" w:rsidRDefault="0067226F" w:rsidP="0067226F">
            <w:pPr>
              <w:jc w:val="center"/>
              <w:rPr>
                <w:rFonts w:ascii="Arial" w:hAnsi="Arial" w:cs="Arial"/>
                <w:sz w:val="20"/>
                <w:szCs w:val="20"/>
              </w:rPr>
            </w:pPr>
            <w:r w:rsidRPr="00BC0F2D">
              <w:rPr>
                <w:rFonts w:ascii="Arial" w:hAnsi="Arial" w:cs="Arial"/>
                <w:sz w:val="20"/>
                <w:szCs w:val="20"/>
              </w:rPr>
              <w:t>Confirmed that any cable b/w PLC/ Instrument to DCS is in BHEL scope.</w:t>
            </w:r>
          </w:p>
        </w:tc>
      </w:tr>
      <w:tr w:rsidR="0067226F" w:rsidRPr="00BC0F2D" w:rsidTr="008F3AA8">
        <w:trPr>
          <w:trHeight w:val="414"/>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VOLUME II-B</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SECTION   D1</w:t>
            </w:r>
          </w:p>
        </w:tc>
        <w:tc>
          <w:tcPr>
            <w:tcW w:w="850" w:type="dxa"/>
          </w:tcPr>
          <w:p w:rsidR="0067226F" w:rsidRPr="00BC0F2D" w:rsidRDefault="0067226F" w:rsidP="0067226F">
            <w:pPr>
              <w:rPr>
                <w:rFonts w:ascii="Arial" w:hAnsi="Arial" w:cs="Arial"/>
                <w:sz w:val="20"/>
                <w:szCs w:val="20"/>
              </w:rPr>
            </w:pPr>
            <w:r w:rsidRPr="00BC0F2D">
              <w:rPr>
                <w:rFonts w:ascii="Arial" w:hAnsi="Arial" w:cs="Arial"/>
                <w:sz w:val="20"/>
                <w:szCs w:val="20"/>
              </w:rPr>
              <w:t>6.01.00</w:t>
            </w:r>
          </w:p>
        </w:tc>
        <w:tc>
          <w:tcPr>
            <w:tcW w:w="1268" w:type="dxa"/>
          </w:tcPr>
          <w:p w:rsidR="0067226F" w:rsidRPr="00BC0F2D" w:rsidRDefault="0067226F" w:rsidP="0067226F">
            <w:pPr>
              <w:rPr>
                <w:rFonts w:ascii="Arial" w:hAnsi="Arial" w:cs="Arial"/>
                <w:sz w:val="20"/>
                <w:szCs w:val="20"/>
              </w:rPr>
            </w:pPr>
            <w:r w:rsidRPr="00BC0F2D">
              <w:rPr>
                <w:rFonts w:ascii="Arial" w:hAnsi="Arial" w:cs="Arial"/>
                <w:sz w:val="20"/>
                <w:szCs w:val="20"/>
              </w:rPr>
              <w:t>Pg. 133 of 869</w:t>
            </w:r>
          </w:p>
        </w:tc>
        <w:tc>
          <w:tcPr>
            <w:tcW w:w="2832" w:type="dxa"/>
          </w:tcPr>
          <w:p w:rsidR="0067226F" w:rsidRPr="00BC0F2D" w:rsidRDefault="0067226F" w:rsidP="0067226F">
            <w:pPr>
              <w:rPr>
                <w:rFonts w:ascii="Arial" w:hAnsi="Arial" w:cs="Arial"/>
                <w:sz w:val="20"/>
                <w:szCs w:val="20"/>
              </w:rPr>
            </w:pPr>
            <w:r w:rsidRPr="00BC0F2D">
              <w:rPr>
                <w:rFonts w:ascii="Arial" w:hAnsi="Arial" w:cs="Arial"/>
                <w:sz w:val="20"/>
                <w:szCs w:val="20"/>
              </w:rPr>
              <w:t>The operation of River Water Pre-Treatment System (</w:t>
            </w:r>
            <w:proofErr w:type="spellStart"/>
            <w:r w:rsidRPr="00BC0F2D">
              <w:rPr>
                <w:rFonts w:ascii="Arial" w:hAnsi="Arial" w:cs="Arial"/>
                <w:sz w:val="20"/>
                <w:szCs w:val="20"/>
              </w:rPr>
              <w:t>RWPS</w:t>
            </w:r>
            <w:proofErr w:type="spellEnd"/>
            <w:r w:rsidRPr="00BC0F2D">
              <w:rPr>
                <w:rFonts w:ascii="Arial" w:hAnsi="Arial" w:cs="Arial"/>
                <w:sz w:val="20"/>
                <w:szCs w:val="20"/>
              </w:rPr>
              <w:t xml:space="preserve">) control shall be semi-automatic through a PLC based control system with PC  based workstations located in </w:t>
            </w:r>
            <w:proofErr w:type="spellStart"/>
            <w:r w:rsidRPr="00BC0F2D">
              <w:rPr>
                <w:rFonts w:ascii="Arial" w:hAnsi="Arial" w:cs="Arial"/>
                <w:sz w:val="20"/>
                <w:szCs w:val="20"/>
              </w:rPr>
              <w:t>RWPS</w:t>
            </w:r>
            <w:proofErr w:type="spellEnd"/>
            <w:r w:rsidRPr="00BC0F2D">
              <w:rPr>
                <w:rFonts w:ascii="Arial" w:hAnsi="Arial" w:cs="Arial"/>
                <w:sz w:val="20"/>
                <w:szCs w:val="20"/>
              </w:rPr>
              <w:t xml:space="preserve"> Chemical House Control Room. The PLC shall be connected to the common BOP network for remote operation / monitoring </w:t>
            </w:r>
            <w:r w:rsidRPr="00BC0F2D">
              <w:rPr>
                <w:rFonts w:ascii="Arial" w:hAnsi="Arial" w:cs="Arial"/>
                <w:sz w:val="20"/>
                <w:szCs w:val="20"/>
              </w:rPr>
              <w:br/>
              <w:t>from CCR. BOP network shall be interfaced with DDCMIS through soft links.</w:t>
            </w:r>
          </w:p>
        </w:tc>
        <w:tc>
          <w:tcPr>
            <w:tcW w:w="3240" w:type="dxa"/>
          </w:tcPr>
          <w:p w:rsidR="0067226F" w:rsidRPr="00BC0F2D" w:rsidRDefault="0067226F" w:rsidP="0067226F">
            <w:pPr>
              <w:rPr>
                <w:rFonts w:ascii="Arial" w:hAnsi="Arial" w:cs="Arial"/>
                <w:sz w:val="20"/>
                <w:szCs w:val="20"/>
              </w:rPr>
            </w:pPr>
            <w:r w:rsidRPr="00BC0F2D">
              <w:rPr>
                <w:rFonts w:ascii="Arial" w:hAnsi="Arial" w:cs="Arial"/>
                <w:sz w:val="20"/>
                <w:szCs w:val="20"/>
              </w:rPr>
              <w:t xml:space="preserve">As per our understanding the CCR will be located in the BOP network location. As the location of the same is not known, we exclude the OWS in CCR area of BOP network and communication between PLC to OWS in CCR. Our within the raw water pre-treatment plant battery limit </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The location of the CCR and OWS in BOP network is not known.</w:t>
            </w:r>
          </w:p>
        </w:tc>
        <w:tc>
          <w:tcPr>
            <w:tcW w:w="153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Bidder to consider one number OWS in CCR room and the FO cable b/w OWS and PLC network shall </w:t>
            </w:r>
            <w:r w:rsidR="00D6744F" w:rsidRPr="00BC0F2D">
              <w:rPr>
                <w:rFonts w:ascii="Arial" w:hAnsi="Arial" w:cs="Arial"/>
                <w:sz w:val="20"/>
                <w:szCs w:val="20"/>
              </w:rPr>
              <w:t xml:space="preserve">be </w:t>
            </w:r>
            <w:r w:rsidRPr="00BC0F2D">
              <w:rPr>
                <w:rFonts w:ascii="Arial" w:hAnsi="Arial" w:cs="Arial"/>
                <w:sz w:val="20"/>
                <w:szCs w:val="20"/>
              </w:rPr>
              <w:t xml:space="preserve">in bidder scope of supply. </w:t>
            </w:r>
          </w:p>
        </w:tc>
      </w:tr>
      <w:tr w:rsidR="0067226F" w:rsidRPr="00BC0F2D" w:rsidTr="008F3AA8">
        <w:trPr>
          <w:trHeight w:val="1618"/>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Vol-11B/Section D1</w:t>
            </w:r>
          </w:p>
        </w:tc>
        <w:tc>
          <w:tcPr>
            <w:tcW w:w="85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6.05.00</w:t>
            </w:r>
          </w:p>
        </w:tc>
        <w:tc>
          <w:tcPr>
            <w:tcW w:w="1268"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136 of 869</w:t>
            </w:r>
          </w:p>
        </w:tc>
        <w:tc>
          <w:tcPr>
            <w:tcW w:w="2832" w:type="dxa"/>
          </w:tcPr>
          <w:p w:rsidR="0067226F" w:rsidRPr="00BC0F2D" w:rsidRDefault="0067226F" w:rsidP="0067226F">
            <w:pPr>
              <w:rPr>
                <w:rFonts w:ascii="Arial" w:hAnsi="Arial" w:cs="Arial"/>
                <w:sz w:val="20"/>
                <w:szCs w:val="20"/>
              </w:rPr>
            </w:pPr>
            <w:r w:rsidRPr="00BC0F2D">
              <w:rPr>
                <w:rFonts w:ascii="Arial" w:hAnsi="Arial" w:cs="Arial"/>
                <w:sz w:val="20"/>
                <w:szCs w:val="20"/>
              </w:rPr>
              <w:t xml:space="preserve">The operation of the Chlorination System for River Water Pre-Treatment shall </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be semi-automatic and envisaged through the </w:t>
            </w:r>
            <w:proofErr w:type="spellStart"/>
            <w:r w:rsidRPr="00BC0F2D">
              <w:rPr>
                <w:rFonts w:ascii="Arial" w:hAnsi="Arial" w:cs="Arial"/>
                <w:sz w:val="20"/>
                <w:szCs w:val="20"/>
              </w:rPr>
              <w:t>RWPT</w:t>
            </w:r>
            <w:proofErr w:type="spellEnd"/>
            <w:r w:rsidRPr="00BC0F2D">
              <w:rPr>
                <w:rFonts w:ascii="Arial" w:hAnsi="Arial" w:cs="Arial"/>
                <w:sz w:val="20"/>
                <w:szCs w:val="20"/>
              </w:rPr>
              <w:t xml:space="preserve"> PLC.</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Please provide the </w:t>
            </w:r>
            <w:proofErr w:type="spellStart"/>
            <w:r w:rsidRPr="00BC0F2D">
              <w:rPr>
                <w:rFonts w:ascii="Arial" w:hAnsi="Arial" w:cs="Arial"/>
                <w:sz w:val="20"/>
                <w:szCs w:val="20"/>
              </w:rPr>
              <w:t>IOs</w:t>
            </w:r>
            <w:proofErr w:type="spellEnd"/>
            <w:r w:rsidRPr="00BC0F2D">
              <w:rPr>
                <w:rFonts w:ascii="Arial" w:hAnsi="Arial" w:cs="Arial"/>
                <w:sz w:val="20"/>
                <w:szCs w:val="20"/>
              </w:rPr>
              <w:t xml:space="preserve"> to consider in our PLC for raw water pre-treatment chlorination system. </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Please note that the details of the chlorination plant are not provided.</w:t>
            </w:r>
          </w:p>
        </w:tc>
        <w:tc>
          <w:tcPr>
            <w:tcW w:w="1530" w:type="dxa"/>
          </w:tcPr>
          <w:p w:rsidR="0067226F" w:rsidRPr="00BC0F2D" w:rsidRDefault="00FD4549" w:rsidP="0067226F">
            <w:pPr>
              <w:autoSpaceDE w:val="0"/>
              <w:autoSpaceDN w:val="0"/>
              <w:adjustRightInd w:val="0"/>
              <w:rPr>
                <w:rFonts w:ascii="Arial" w:hAnsi="Arial" w:cs="Arial"/>
                <w:sz w:val="20"/>
                <w:szCs w:val="20"/>
              </w:rPr>
            </w:pPr>
            <w:r w:rsidRPr="00BC0F2D">
              <w:rPr>
                <w:rFonts w:ascii="Arial" w:hAnsi="Arial" w:cs="Arial"/>
                <w:sz w:val="20"/>
                <w:szCs w:val="20"/>
              </w:rPr>
              <w:t xml:space="preserve">Bidder to refer </w:t>
            </w:r>
            <w:r w:rsidR="0063755A" w:rsidRPr="00BC0F2D">
              <w:rPr>
                <w:rFonts w:ascii="Arial" w:hAnsi="Arial" w:cs="Arial"/>
                <w:sz w:val="20"/>
                <w:szCs w:val="20"/>
              </w:rPr>
              <w:t>Amendment</w:t>
            </w:r>
            <w:r w:rsidRPr="00BC0F2D">
              <w:rPr>
                <w:rFonts w:ascii="Arial" w:hAnsi="Arial" w:cs="Arial"/>
                <w:sz w:val="20"/>
                <w:szCs w:val="20"/>
              </w:rPr>
              <w:t xml:space="preserve"> # 2.</w:t>
            </w:r>
          </w:p>
        </w:tc>
      </w:tr>
      <w:tr w:rsidR="0067226F" w:rsidRPr="00BC0F2D" w:rsidTr="008F3AA8">
        <w:trPr>
          <w:trHeight w:val="2420"/>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sz w:val="20"/>
                <w:szCs w:val="20"/>
                <w:lang w:eastAsia="en-IN"/>
              </w:rPr>
              <w:t>Vol-11B/Section D2</w:t>
            </w:r>
          </w:p>
        </w:tc>
        <w:tc>
          <w:tcPr>
            <w:tcW w:w="850" w:type="dxa"/>
          </w:tcPr>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sz w:val="20"/>
                <w:szCs w:val="20"/>
                <w:lang w:eastAsia="en-IN"/>
              </w:rPr>
              <w:t>1.01.01</w:t>
            </w:r>
          </w:p>
          <w:p w:rsidR="0067226F" w:rsidRPr="00BC0F2D" w:rsidRDefault="0067226F" w:rsidP="0067226F">
            <w:pPr>
              <w:rPr>
                <w:rFonts w:ascii="Arial" w:eastAsia="Times New Roman" w:hAnsi="Arial" w:cs="Arial"/>
                <w:sz w:val="20"/>
                <w:szCs w:val="20"/>
                <w:lang w:eastAsia="en-IN"/>
              </w:rPr>
            </w:pPr>
          </w:p>
        </w:tc>
        <w:tc>
          <w:tcPr>
            <w:tcW w:w="1268" w:type="dxa"/>
          </w:tcPr>
          <w:p w:rsidR="0067226F" w:rsidRPr="00BC0F2D" w:rsidRDefault="0067226F" w:rsidP="0067226F">
            <w:pPr>
              <w:rPr>
                <w:rFonts w:ascii="Arial" w:eastAsia="Times New Roman" w:hAnsi="Arial" w:cs="Arial"/>
                <w:sz w:val="20"/>
                <w:szCs w:val="20"/>
                <w:lang w:eastAsia="en-IN"/>
              </w:rPr>
            </w:pPr>
            <w:proofErr w:type="spellStart"/>
            <w:r w:rsidRPr="00BC0F2D">
              <w:rPr>
                <w:rFonts w:ascii="Arial" w:eastAsia="Times New Roman" w:hAnsi="Arial" w:cs="Arial"/>
                <w:sz w:val="20"/>
                <w:szCs w:val="20"/>
                <w:lang w:eastAsia="en-IN"/>
              </w:rPr>
              <w:t>Pg</w:t>
            </w:r>
            <w:proofErr w:type="spellEnd"/>
            <w:r w:rsidRPr="00BC0F2D">
              <w:rPr>
                <w:rFonts w:ascii="Arial" w:eastAsia="Times New Roman" w:hAnsi="Arial" w:cs="Arial"/>
                <w:sz w:val="20"/>
                <w:szCs w:val="20"/>
                <w:lang w:eastAsia="en-IN"/>
              </w:rPr>
              <w:t xml:space="preserve"> 498 of 869</w:t>
            </w:r>
          </w:p>
        </w:tc>
        <w:tc>
          <w:tcPr>
            <w:tcW w:w="2832" w:type="dxa"/>
          </w:tcPr>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b/>
                <w:sz w:val="20"/>
                <w:szCs w:val="20"/>
                <w:lang w:eastAsia="en-IN"/>
              </w:rPr>
              <w:t>STANDARD  TECHNICAL  SPECIFICATION  FOR  CONTROL </w:t>
            </w:r>
            <w:r w:rsidRPr="00BC0F2D">
              <w:rPr>
                <w:rFonts w:ascii="Arial" w:eastAsia="Times New Roman" w:hAnsi="Arial" w:cs="Arial"/>
                <w:b/>
                <w:sz w:val="20"/>
                <w:szCs w:val="20"/>
                <w:lang w:eastAsia="en-IN"/>
              </w:rPr>
              <w:br/>
              <w:t>AND INSTRUMENTATION</w:t>
            </w:r>
            <w:r w:rsidRPr="00BC0F2D">
              <w:rPr>
                <w:rFonts w:ascii="Arial" w:eastAsia="Times New Roman" w:hAnsi="Arial" w:cs="Arial"/>
                <w:sz w:val="20"/>
                <w:szCs w:val="20"/>
                <w:lang w:eastAsia="en-IN"/>
              </w:rPr>
              <w:t xml:space="preserve"> There shall be redundant bidirectional OPC Link Between DDCMIS and each Package PLC including PADO for Monitoring /Performance Activities.</w:t>
            </w:r>
          </w:p>
        </w:tc>
        <w:tc>
          <w:tcPr>
            <w:tcW w:w="3240" w:type="dxa"/>
          </w:tcPr>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sz w:val="20"/>
                <w:szCs w:val="20"/>
                <w:lang w:eastAsia="en-IN"/>
              </w:rPr>
              <w:t>As Per PLC Architecture Diagram  drawing No: ( PES-145-36A)</w:t>
            </w:r>
            <w:proofErr w:type="spellStart"/>
            <w:r w:rsidRPr="00BC0F2D">
              <w:rPr>
                <w:rFonts w:ascii="Arial" w:eastAsia="Times New Roman" w:hAnsi="Arial" w:cs="Arial"/>
                <w:sz w:val="20"/>
                <w:szCs w:val="20"/>
                <w:lang w:eastAsia="en-IN"/>
              </w:rPr>
              <w:t>OFC</w:t>
            </w:r>
            <w:proofErr w:type="spellEnd"/>
            <w:r w:rsidRPr="00BC0F2D">
              <w:rPr>
                <w:rFonts w:ascii="Arial" w:eastAsia="Times New Roman" w:hAnsi="Arial" w:cs="Arial"/>
                <w:sz w:val="20"/>
                <w:szCs w:val="20"/>
                <w:lang w:eastAsia="en-IN"/>
              </w:rPr>
              <w:t xml:space="preserve"> Cable Between PLC to DCS Shall be in BHEL Scope, We have not considered this cable in bidder Scope. </w:t>
            </w:r>
          </w:p>
        </w:tc>
        <w:tc>
          <w:tcPr>
            <w:tcW w:w="3870" w:type="dxa"/>
          </w:tcPr>
          <w:p w:rsidR="0067226F" w:rsidRPr="00BC0F2D" w:rsidRDefault="0067226F" w:rsidP="0067226F">
            <w:pPr>
              <w:autoSpaceDE w:val="0"/>
              <w:autoSpaceDN w:val="0"/>
              <w:adjustRightInd w:val="0"/>
              <w:rPr>
                <w:rFonts w:ascii="Arial" w:eastAsia="Times New Roman" w:hAnsi="Arial" w:cs="Arial"/>
                <w:sz w:val="20"/>
                <w:szCs w:val="20"/>
                <w:lang w:eastAsia="en-IN"/>
              </w:rPr>
            </w:pPr>
            <w:r w:rsidRPr="00BC0F2D">
              <w:rPr>
                <w:rFonts w:ascii="Arial" w:hAnsi="Arial" w:cs="Arial"/>
                <w:sz w:val="20"/>
                <w:szCs w:val="20"/>
              </w:rPr>
              <w:t xml:space="preserve">As there is contradiction in standard technical specification in control and instrumentation and </w:t>
            </w:r>
            <w:r w:rsidRPr="00BC0F2D">
              <w:rPr>
                <w:rFonts w:ascii="Arial" w:eastAsia="Times New Roman" w:hAnsi="Arial" w:cs="Arial"/>
                <w:sz w:val="20"/>
                <w:szCs w:val="20"/>
                <w:lang w:eastAsia="en-IN"/>
              </w:rPr>
              <w:t xml:space="preserve"> PLC Architecture Diagram  drawing No. </w:t>
            </w:r>
          </w:p>
          <w:p w:rsidR="0067226F" w:rsidRPr="00BC0F2D" w:rsidRDefault="0067226F" w:rsidP="0067226F">
            <w:pPr>
              <w:autoSpaceDE w:val="0"/>
              <w:autoSpaceDN w:val="0"/>
              <w:adjustRightInd w:val="0"/>
              <w:rPr>
                <w:rFonts w:ascii="Arial" w:eastAsia="Times New Roman" w:hAnsi="Arial" w:cs="Arial"/>
                <w:sz w:val="20"/>
                <w:szCs w:val="20"/>
                <w:lang w:eastAsia="en-IN"/>
              </w:rPr>
            </w:pPr>
          </w:p>
          <w:p w:rsidR="0067226F" w:rsidRPr="00BC0F2D" w:rsidRDefault="0067226F" w:rsidP="0067226F">
            <w:pPr>
              <w:autoSpaceDE w:val="0"/>
              <w:autoSpaceDN w:val="0"/>
              <w:adjustRightInd w:val="0"/>
              <w:rPr>
                <w:rFonts w:ascii="Arial" w:hAnsi="Arial" w:cs="Arial"/>
                <w:sz w:val="20"/>
                <w:szCs w:val="20"/>
              </w:rPr>
            </w:pPr>
            <w:r w:rsidRPr="00BC0F2D">
              <w:rPr>
                <w:rFonts w:ascii="Arial" w:eastAsia="Times New Roman" w:hAnsi="Arial" w:cs="Arial"/>
                <w:sz w:val="20"/>
                <w:szCs w:val="20"/>
                <w:lang w:eastAsia="en-IN"/>
              </w:rPr>
              <w:t xml:space="preserve">And also note that we do not know the location of the </w:t>
            </w:r>
            <w:proofErr w:type="spellStart"/>
            <w:r w:rsidRPr="00BC0F2D">
              <w:rPr>
                <w:rFonts w:ascii="Arial" w:eastAsia="Times New Roman" w:hAnsi="Arial" w:cs="Arial"/>
                <w:sz w:val="20"/>
                <w:szCs w:val="20"/>
                <w:lang w:eastAsia="en-IN"/>
              </w:rPr>
              <w:t>DDCMS</w:t>
            </w:r>
            <w:proofErr w:type="spellEnd"/>
            <w:r w:rsidRPr="00BC0F2D">
              <w:rPr>
                <w:rFonts w:ascii="Arial" w:eastAsia="Times New Roman" w:hAnsi="Arial" w:cs="Arial"/>
                <w:sz w:val="20"/>
                <w:szCs w:val="20"/>
                <w:lang w:eastAsia="en-IN"/>
              </w:rPr>
              <w:t xml:space="preserve">/ DCS </w:t>
            </w:r>
          </w:p>
        </w:tc>
        <w:tc>
          <w:tcPr>
            <w:tcW w:w="153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FO Cable b/w PLC and DDCMIS is in BHEL Scope of supply.</w:t>
            </w:r>
          </w:p>
        </w:tc>
      </w:tr>
      <w:tr w:rsidR="0067226F" w:rsidRPr="00BC0F2D" w:rsidTr="008F3AA8">
        <w:trPr>
          <w:trHeight w:val="3122"/>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sz w:val="20"/>
                <w:szCs w:val="20"/>
                <w:lang w:eastAsia="en-IN"/>
              </w:rPr>
              <w:t>Vol-11B /Section D2</w:t>
            </w:r>
          </w:p>
        </w:tc>
        <w:tc>
          <w:tcPr>
            <w:tcW w:w="850" w:type="dxa"/>
          </w:tcPr>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sz w:val="20"/>
                <w:szCs w:val="20"/>
                <w:lang w:eastAsia="en-IN"/>
              </w:rPr>
              <w:t>1.06.01</w:t>
            </w:r>
          </w:p>
        </w:tc>
        <w:tc>
          <w:tcPr>
            <w:tcW w:w="1268" w:type="dxa"/>
          </w:tcPr>
          <w:p w:rsidR="0067226F" w:rsidRPr="00BC0F2D" w:rsidRDefault="0067226F" w:rsidP="0067226F">
            <w:pPr>
              <w:rPr>
                <w:rFonts w:ascii="Arial" w:eastAsia="Times New Roman" w:hAnsi="Arial" w:cs="Arial"/>
                <w:sz w:val="20"/>
                <w:szCs w:val="20"/>
                <w:lang w:eastAsia="en-IN"/>
              </w:rPr>
            </w:pPr>
            <w:proofErr w:type="spellStart"/>
            <w:r w:rsidRPr="00BC0F2D">
              <w:rPr>
                <w:rFonts w:ascii="Arial" w:eastAsia="Times New Roman" w:hAnsi="Arial" w:cs="Arial"/>
                <w:sz w:val="20"/>
                <w:szCs w:val="20"/>
                <w:lang w:eastAsia="en-IN"/>
              </w:rPr>
              <w:t>Pg</w:t>
            </w:r>
            <w:proofErr w:type="spellEnd"/>
            <w:r w:rsidRPr="00BC0F2D">
              <w:rPr>
                <w:rFonts w:ascii="Arial" w:eastAsia="Times New Roman" w:hAnsi="Arial" w:cs="Arial"/>
                <w:sz w:val="20"/>
                <w:szCs w:val="20"/>
                <w:lang w:eastAsia="en-IN"/>
              </w:rPr>
              <w:t xml:space="preserve"> 498 of 869</w:t>
            </w:r>
          </w:p>
          <w:p w:rsidR="0067226F" w:rsidRPr="00BC0F2D" w:rsidRDefault="0067226F" w:rsidP="0067226F">
            <w:pPr>
              <w:rPr>
                <w:rFonts w:ascii="Arial" w:eastAsia="Times New Roman" w:hAnsi="Arial" w:cs="Arial"/>
                <w:sz w:val="20"/>
                <w:szCs w:val="20"/>
                <w:lang w:eastAsia="en-IN"/>
              </w:rPr>
            </w:pPr>
          </w:p>
        </w:tc>
        <w:tc>
          <w:tcPr>
            <w:tcW w:w="2832" w:type="dxa"/>
          </w:tcPr>
          <w:p w:rsidR="0067226F" w:rsidRPr="00BC0F2D" w:rsidRDefault="0067226F" w:rsidP="0067226F">
            <w:pPr>
              <w:rPr>
                <w:rFonts w:ascii="Arial" w:eastAsia="Times New Roman" w:hAnsi="Arial" w:cs="Arial"/>
                <w:b/>
                <w:sz w:val="20"/>
                <w:szCs w:val="20"/>
                <w:lang w:eastAsia="en-IN"/>
              </w:rPr>
            </w:pPr>
            <w:r w:rsidRPr="00BC0F2D">
              <w:rPr>
                <w:rFonts w:ascii="Arial" w:eastAsia="Times New Roman" w:hAnsi="Arial" w:cs="Arial"/>
                <w:b/>
                <w:sz w:val="20"/>
                <w:szCs w:val="20"/>
                <w:lang w:eastAsia="en-IN"/>
              </w:rPr>
              <w:t>STANDARD  TECHNICAL  SPECIFICATION  FOR  CONTROL </w:t>
            </w:r>
            <w:r w:rsidRPr="00BC0F2D">
              <w:rPr>
                <w:rFonts w:ascii="Arial" w:eastAsia="Times New Roman" w:hAnsi="Arial" w:cs="Arial"/>
                <w:b/>
                <w:sz w:val="20"/>
                <w:szCs w:val="20"/>
                <w:lang w:eastAsia="en-IN"/>
              </w:rPr>
              <w:br/>
              <w:t>AND INSTRUMENTATION</w:t>
            </w:r>
          </w:p>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sz w:val="20"/>
                <w:szCs w:val="20"/>
                <w:lang w:eastAsia="en-IN"/>
              </w:rPr>
              <w:t xml:space="preserve">The redundant Upper Level Network of each Package PLC System will be connected to redundant server to be located in Plant engineers  room .Suitable  </w:t>
            </w:r>
            <w:proofErr w:type="spellStart"/>
            <w:r w:rsidRPr="00BC0F2D">
              <w:rPr>
                <w:rFonts w:ascii="Arial" w:eastAsia="Times New Roman" w:hAnsi="Arial" w:cs="Arial"/>
                <w:sz w:val="20"/>
                <w:szCs w:val="20"/>
                <w:lang w:eastAsia="en-IN"/>
              </w:rPr>
              <w:t>Fiber</w:t>
            </w:r>
            <w:proofErr w:type="spellEnd"/>
            <w:r w:rsidRPr="00BC0F2D">
              <w:rPr>
                <w:rFonts w:ascii="Arial" w:eastAsia="Times New Roman" w:hAnsi="Arial" w:cs="Arial"/>
                <w:sz w:val="20"/>
                <w:szCs w:val="20"/>
                <w:lang w:eastAsia="en-IN"/>
              </w:rPr>
              <w:t xml:space="preserve"> Optical cable shall be used for redundant interconnection.</w:t>
            </w:r>
          </w:p>
        </w:tc>
        <w:tc>
          <w:tcPr>
            <w:tcW w:w="3240" w:type="dxa"/>
          </w:tcPr>
          <w:p w:rsidR="0067226F" w:rsidRPr="00BC0F2D" w:rsidRDefault="0067226F" w:rsidP="0067226F">
            <w:pPr>
              <w:rPr>
                <w:rFonts w:ascii="Arial" w:eastAsia="Times New Roman" w:hAnsi="Arial" w:cs="Arial"/>
                <w:sz w:val="20"/>
                <w:szCs w:val="20"/>
                <w:lang w:eastAsia="en-IN"/>
              </w:rPr>
            </w:pPr>
            <w:r w:rsidRPr="00BC0F2D">
              <w:rPr>
                <w:rFonts w:ascii="Arial" w:eastAsia="Times New Roman" w:hAnsi="Arial" w:cs="Arial"/>
                <w:sz w:val="20"/>
                <w:szCs w:val="20"/>
                <w:lang w:eastAsia="en-IN"/>
              </w:rPr>
              <w:t xml:space="preserve">As per PLC configuration PT drawing, </w:t>
            </w:r>
            <w:proofErr w:type="spellStart"/>
            <w:r w:rsidRPr="00BC0F2D">
              <w:rPr>
                <w:rFonts w:ascii="Arial" w:eastAsia="Times New Roman" w:hAnsi="Arial" w:cs="Arial"/>
                <w:sz w:val="20"/>
                <w:szCs w:val="20"/>
                <w:lang w:eastAsia="en-IN"/>
              </w:rPr>
              <w:t>drwing</w:t>
            </w:r>
            <w:proofErr w:type="spellEnd"/>
            <w:r w:rsidRPr="00BC0F2D">
              <w:rPr>
                <w:rFonts w:ascii="Arial" w:eastAsia="Times New Roman" w:hAnsi="Arial" w:cs="Arial"/>
                <w:sz w:val="20"/>
                <w:szCs w:val="20"/>
                <w:lang w:eastAsia="en-IN"/>
              </w:rPr>
              <w:t xml:space="preserve"> No:  PES-145-36A) ,scope for </w:t>
            </w:r>
            <w:proofErr w:type="spellStart"/>
            <w:r w:rsidRPr="00BC0F2D">
              <w:rPr>
                <w:rFonts w:ascii="Arial" w:eastAsia="Times New Roman" w:hAnsi="Arial" w:cs="Arial"/>
                <w:sz w:val="20"/>
                <w:szCs w:val="20"/>
                <w:lang w:eastAsia="en-IN"/>
              </w:rPr>
              <w:t>OFC</w:t>
            </w:r>
            <w:proofErr w:type="spellEnd"/>
            <w:r w:rsidRPr="00BC0F2D">
              <w:rPr>
                <w:rFonts w:ascii="Arial" w:eastAsia="Times New Roman" w:hAnsi="Arial" w:cs="Arial"/>
                <w:sz w:val="20"/>
                <w:szCs w:val="20"/>
                <w:lang w:eastAsia="en-IN"/>
              </w:rPr>
              <w:t xml:space="preserve"> Cable for Plant engineers  room    is not shown/Mentioned with PT System, hence we have excluded  any hard wired Cable /</w:t>
            </w:r>
            <w:proofErr w:type="spellStart"/>
            <w:r w:rsidRPr="00BC0F2D">
              <w:rPr>
                <w:rFonts w:ascii="Arial" w:eastAsia="Times New Roman" w:hAnsi="Arial" w:cs="Arial"/>
                <w:sz w:val="20"/>
                <w:szCs w:val="20"/>
                <w:lang w:eastAsia="en-IN"/>
              </w:rPr>
              <w:t>OFC</w:t>
            </w:r>
            <w:proofErr w:type="spellEnd"/>
            <w:r w:rsidRPr="00BC0F2D">
              <w:rPr>
                <w:rFonts w:ascii="Arial" w:eastAsia="Times New Roman" w:hAnsi="Arial" w:cs="Arial"/>
                <w:sz w:val="20"/>
                <w:szCs w:val="20"/>
                <w:lang w:eastAsia="en-IN"/>
              </w:rPr>
              <w:t xml:space="preserve">, Cable Trays, Supports, installation etc between PLC/Instruments to Plant engineers  room . Please confirm </w:t>
            </w:r>
          </w:p>
        </w:tc>
        <w:tc>
          <w:tcPr>
            <w:tcW w:w="3870" w:type="dxa"/>
          </w:tcPr>
          <w:p w:rsidR="0067226F" w:rsidRPr="00BC0F2D" w:rsidRDefault="0067226F" w:rsidP="0067226F">
            <w:pPr>
              <w:autoSpaceDE w:val="0"/>
              <w:autoSpaceDN w:val="0"/>
              <w:adjustRightInd w:val="0"/>
              <w:rPr>
                <w:rFonts w:ascii="Arial" w:eastAsia="Times New Roman" w:hAnsi="Arial" w:cs="Arial"/>
                <w:sz w:val="20"/>
                <w:szCs w:val="20"/>
                <w:lang w:eastAsia="en-IN"/>
              </w:rPr>
            </w:pPr>
            <w:r w:rsidRPr="00BC0F2D">
              <w:rPr>
                <w:rFonts w:ascii="Arial" w:hAnsi="Arial" w:cs="Arial"/>
                <w:sz w:val="20"/>
                <w:szCs w:val="20"/>
              </w:rPr>
              <w:t xml:space="preserve">As there is contradiction in standard technical specification in control and instrumentation and </w:t>
            </w:r>
            <w:r w:rsidRPr="00BC0F2D">
              <w:rPr>
                <w:rFonts w:ascii="Arial" w:eastAsia="Times New Roman" w:hAnsi="Arial" w:cs="Arial"/>
                <w:sz w:val="20"/>
                <w:szCs w:val="20"/>
                <w:lang w:eastAsia="en-IN"/>
              </w:rPr>
              <w:t xml:space="preserve">PLC Architecture Diagram  drawing No. </w:t>
            </w:r>
          </w:p>
          <w:p w:rsidR="0067226F" w:rsidRPr="00BC0F2D" w:rsidRDefault="0067226F" w:rsidP="0067226F">
            <w:pPr>
              <w:autoSpaceDE w:val="0"/>
              <w:autoSpaceDN w:val="0"/>
              <w:adjustRightInd w:val="0"/>
              <w:rPr>
                <w:rFonts w:ascii="Arial" w:eastAsia="Times New Roman" w:hAnsi="Arial" w:cs="Arial"/>
                <w:sz w:val="20"/>
                <w:szCs w:val="20"/>
                <w:lang w:eastAsia="en-IN"/>
              </w:rPr>
            </w:pPr>
          </w:p>
          <w:p w:rsidR="0067226F" w:rsidRPr="00BC0F2D" w:rsidRDefault="0067226F" w:rsidP="0067226F">
            <w:pPr>
              <w:autoSpaceDE w:val="0"/>
              <w:autoSpaceDN w:val="0"/>
              <w:adjustRightInd w:val="0"/>
              <w:rPr>
                <w:rFonts w:ascii="Arial" w:hAnsi="Arial" w:cs="Arial"/>
                <w:sz w:val="20"/>
                <w:szCs w:val="20"/>
              </w:rPr>
            </w:pPr>
            <w:r w:rsidRPr="00BC0F2D">
              <w:rPr>
                <w:rFonts w:ascii="Arial" w:eastAsia="Times New Roman" w:hAnsi="Arial" w:cs="Arial"/>
                <w:sz w:val="20"/>
                <w:szCs w:val="20"/>
                <w:lang w:eastAsia="en-IN"/>
              </w:rPr>
              <w:t>And also note that we do not know the location of the plant engineers room.</w:t>
            </w:r>
          </w:p>
        </w:tc>
        <w:tc>
          <w:tcPr>
            <w:tcW w:w="153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Please follow PLC configuration diagram.</w:t>
            </w:r>
          </w:p>
        </w:tc>
      </w:tr>
      <w:tr w:rsidR="0067226F" w:rsidRPr="00BC0F2D" w:rsidTr="008F3AA8">
        <w:trPr>
          <w:trHeight w:val="2600"/>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Vol-11B/Section C3</w:t>
            </w:r>
          </w:p>
          <w:p w:rsidR="0067226F" w:rsidRPr="00BC0F2D" w:rsidRDefault="0067226F" w:rsidP="0067226F">
            <w:pPr>
              <w:autoSpaceDE w:val="0"/>
              <w:autoSpaceDN w:val="0"/>
              <w:adjustRightInd w:val="0"/>
              <w:rPr>
                <w:rFonts w:ascii="Arial" w:hAnsi="Arial" w:cs="Arial"/>
                <w:sz w:val="20"/>
                <w:szCs w:val="20"/>
              </w:rPr>
            </w:pPr>
          </w:p>
        </w:tc>
        <w:tc>
          <w:tcPr>
            <w:tcW w:w="850" w:type="dxa"/>
          </w:tcPr>
          <w:p w:rsidR="0067226F" w:rsidRPr="00BC0F2D" w:rsidRDefault="0067226F" w:rsidP="0067226F">
            <w:pPr>
              <w:rPr>
                <w:rFonts w:ascii="Arial" w:hAnsi="Arial" w:cs="Arial"/>
                <w:sz w:val="20"/>
                <w:szCs w:val="20"/>
              </w:rPr>
            </w:pPr>
            <w:r w:rsidRPr="00BC0F2D">
              <w:rPr>
                <w:rFonts w:ascii="Arial" w:hAnsi="Arial" w:cs="Arial"/>
                <w:sz w:val="20"/>
                <w:szCs w:val="20"/>
              </w:rPr>
              <w:t>7.00.00</w:t>
            </w:r>
          </w:p>
          <w:p w:rsidR="0067226F" w:rsidRPr="00BC0F2D" w:rsidRDefault="0067226F" w:rsidP="0067226F">
            <w:pPr>
              <w:rPr>
                <w:rFonts w:ascii="Arial" w:hAnsi="Arial" w:cs="Arial"/>
                <w:sz w:val="20"/>
                <w:szCs w:val="20"/>
              </w:rPr>
            </w:pPr>
          </w:p>
        </w:tc>
        <w:tc>
          <w:tcPr>
            <w:tcW w:w="1268" w:type="dxa"/>
          </w:tcPr>
          <w:p w:rsidR="0067226F" w:rsidRPr="00BC0F2D" w:rsidRDefault="0067226F" w:rsidP="0067226F">
            <w:pPr>
              <w:rPr>
                <w:rFonts w:ascii="Arial" w:hAnsi="Arial" w:cs="Arial"/>
                <w:sz w:val="20"/>
                <w:szCs w:val="20"/>
              </w:rPr>
            </w:pPr>
            <w:r w:rsidRPr="00BC0F2D">
              <w:rPr>
                <w:rFonts w:ascii="Arial" w:hAnsi="Arial" w:cs="Arial"/>
                <w:sz w:val="20"/>
                <w:szCs w:val="20"/>
              </w:rPr>
              <w:t>Pg. 118 of 869</w:t>
            </w:r>
          </w:p>
        </w:tc>
        <w:tc>
          <w:tcPr>
            <w:tcW w:w="2832" w:type="dxa"/>
          </w:tcPr>
          <w:p w:rsidR="0067226F" w:rsidRPr="00BC0F2D" w:rsidRDefault="0067226F" w:rsidP="0067226F">
            <w:pPr>
              <w:rPr>
                <w:rFonts w:ascii="Arial" w:hAnsi="Arial" w:cs="Arial"/>
                <w:sz w:val="20"/>
                <w:szCs w:val="20"/>
              </w:rPr>
            </w:pPr>
            <w:r w:rsidRPr="00BC0F2D">
              <w:rPr>
                <w:rFonts w:ascii="Arial" w:hAnsi="Arial" w:cs="Arial"/>
                <w:sz w:val="20"/>
                <w:szCs w:val="20"/>
              </w:rPr>
              <w:t xml:space="preserve">As per the  TECHNICAL  SPECIFICATION  FOR  CONTROL  AND INSTRUMENTATION it is stated that, </w:t>
            </w:r>
          </w:p>
          <w:p w:rsidR="0067226F" w:rsidRPr="00BC0F2D" w:rsidRDefault="0067226F" w:rsidP="0067226F">
            <w:pPr>
              <w:rPr>
                <w:rFonts w:ascii="Arial" w:hAnsi="Arial" w:cs="Arial"/>
                <w:sz w:val="20"/>
                <w:szCs w:val="20"/>
              </w:rPr>
            </w:pPr>
            <w:r w:rsidRPr="00BC0F2D">
              <w:rPr>
                <w:rFonts w:ascii="Arial" w:hAnsi="Arial" w:cs="Arial"/>
                <w:sz w:val="20"/>
                <w:szCs w:val="20"/>
              </w:rPr>
              <w:t>PLC Shall be Connected to DCS Through Serial Link with OPC Compliant For monitoring /Control. For Detailed ,Please Refer PLC Architecture Diagram</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As Per PLC Architecture Diagram  drawing No: ( PES-145-36A)</w:t>
            </w:r>
            <w:proofErr w:type="spellStart"/>
            <w:r w:rsidRPr="00BC0F2D">
              <w:rPr>
                <w:rFonts w:ascii="Arial" w:hAnsi="Arial" w:cs="Arial"/>
                <w:sz w:val="20"/>
                <w:szCs w:val="20"/>
              </w:rPr>
              <w:t>OFC</w:t>
            </w:r>
            <w:proofErr w:type="spellEnd"/>
            <w:r w:rsidRPr="00BC0F2D">
              <w:rPr>
                <w:rFonts w:ascii="Arial" w:hAnsi="Arial" w:cs="Arial"/>
                <w:sz w:val="20"/>
                <w:szCs w:val="20"/>
              </w:rPr>
              <w:t xml:space="preserve"> Cable Between PLC to DCS Shall be in BHEL Scope, We have not considered this cable in bidder Scope the same cable will be in owner scope.</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Contradiction in scope at different place in tender.</w:t>
            </w:r>
          </w:p>
          <w:p w:rsidR="0067226F" w:rsidRPr="00BC0F2D" w:rsidRDefault="0067226F" w:rsidP="0067226F">
            <w:pPr>
              <w:autoSpaceDE w:val="0"/>
              <w:autoSpaceDN w:val="0"/>
              <w:adjustRightInd w:val="0"/>
              <w:rPr>
                <w:rFonts w:ascii="Arial" w:hAnsi="Arial" w:cs="Arial"/>
                <w:sz w:val="20"/>
                <w:szCs w:val="20"/>
              </w:rPr>
            </w:pPr>
          </w:p>
        </w:tc>
        <w:tc>
          <w:tcPr>
            <w:tcW w:w="153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FO Cable b/w PLC and DDCMIS is in BHEL Scope of supply.</w:t>
            </w:r>
          </w:p>
        </w:tc>
      </w:tr>
      <w:tr w:rsidR="0067226F" w:rsidRPr="00BC0F2D" w:rsidTr="008F3AA8">
        <w:trPr>
          <w:trHeight w:val="1493"/>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VOLUME II-B</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SECTION   D3 </w:t>
            </w:r>
          </w:p>
        </w:tc>
        <w:tc>
          <w:tcPr>
            <w:tcW w:w="850" w:type="dxa"/>
          </w:tcPr>
          <w:p w:rsidR="0067226F" w:rsidRPr="00BC0F2D" w:rsidRDefault="0067226F" w:rsidP="0067226F">
            <w:pPr>
              <w:autoSpaceDE w:val="0"/>
              <w:autoSpaceDN w:val="0"/>
              <w:adjustRightInd w:val="0"/>
              <w:rPr>
                <w:rFonts w:ascii="Arial" w:hAnsi="Arial" w:cs="Arial"/>
                <w:sz w:val="20"/>
                <w:szCs w:val="20"/>
              </w:rPr>
            </w:pPr>
          </w:p>
        </w:tc>
        <w:tc>
          <w:tcPr>
            <w:tcW w:w="1268" w:type="dxa"/>
          </w:tcPr>
          <w:p w:rsidR="0067226F" w:rsidRPr="00BC0F2D" w:rsidRDefault="0067226F" w:rsidP="0067226F">
            <w:pPr>
              <w:autoSpaceDE w:val="0"/>
              <w:autoSpaceDN w:val="0"/>
              <w:adjustRightInd w:val="0"/>
              <w:rPr>
                <w:rFonts w:ascii="Arial" w:hAnsi="Arial" w:cs="Arial"/>
                <w:sz w:val="20"/>
                <w:szCs w:val="20"/>
              </w:rPr>
            </w:pPr>
            <w:proofErr w:type="spellStart"/>
            <w:r w:rsidRPr="00BC0F2D">
              <w:rPr>
                <w:rFonts w:ascii="Arial" w:hAnsi="Arial" w:cs="Arial"/>
                <w:sz w:val="20"/>
                <w:szCs w:val="20"/>
              </w:rPr>
              <w:t>Pg</w:t>
            </w:r>
            <w:proofErr w:type="spellEnd"/>
            <w:r w:rsidRPr="00BC0F2D">
              <w:rPr>
                <w:rFonts w:ascii="Arial" w:hAnsi="Arial" w:cs="Arial"/>
                <w:sz w:val="20"/>
                <w:szCs w:val="20"/>
              </w:rPr>
              <w:t xml:space="preserve"> 506</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 of 869</w:t>
            </w:r>
          </w:p>
        </w:tc>
        <w:tc>
          <w:tcPr>
            <w:tcW w:w="2832"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PLC System Configuration </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We understand that bidders scope ends at Ethernet port of DM PLC.  The Cable, Cable trays, supports, installation, termination Shall be in BHEL Scope.</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There are contradiction in various clauses of the tender specifications and the PLC configuration diagram.  We have followed the PLC configuration diagram for scope clarity.  </w:t>
            </w:r>
          </w:p>
        </w:tc>
        <w:tc>
          <w:tcPr>
            <w:tcW w:w="1530" w:type="dxa"/>
          </w:tcPr>
          <w:p w:rsidR="0067226F" w:rsidRPr="00BC0F2D" w:rsidRDefault="00BE5C4D" w:rsidP="0067226F">
            <w:pPr>
              <w:autoSpaceDE w:val="0"/>
              <w:autoSpaceDN w:val="0"/>
              <w:adjustRightInd w:val="0"/>
              <w:rPr>
                <w:rFonts w:ascii="Arial" w:hAnsi="Arial" w:cs="Arial"/>
                <w:sz w:val="20"/>
                <w:szCs w:val="20"/>
              </w:rPr>
            </w:pPr>
            <w:r w:rsidRPr="00BC0F2D">
              <w:rPr>
                <w:rFonts w:ascii="Arial" w:hAnsi="Arial" w:cs="Arial"/>
                <w:sz w:val="20"/>
                <w:szCs w:val="20"/>
              </w:rPr>
              <w:t>Please follow technical specification.</w:t>
            </w:r>
          </w:p>
        </w:tc>
      </w:tr>
      <w:tr w:rsidR="0067226F" w:rsidRPr="00BC0F2D" w:rsidTr="008F3AA8">
        <w:trPr>
          <w:trHeight w:val="1700"/>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PE-TS-410-158-A001</w:t>
            </w:r>
          </w:p>
        </w:tc>
        <w:tc>
          <w:tcPr>
            <w:tcW w:w="850" w:type="dxa"/>
          </w:tcPr>
          <w:p w:rsidR="0067226F" w:rsidRPr="00BC0F2D" w:rsidRDefault="0067226F" w:rsidP="0067226F">
            <w:pPr>
              <w:rPr>
                <w:rFonts w:ascii="Arial" w:hAnsi="Arial" w:cs="Arial"/>
                <w:sz w:val="20"/>
                <w:szCs w:val="20"/>
              </w:rPr>
            </w:pPr>
          </w:p>
        </w:tc>
        <w:tc>
          <w:tcPr>
            <w:tcW w:w="1268" w:type="dxa"/>
          </w:tcPr>
          <w:p w:rsidR="0067226F" w:rsidRPr="00BC0F2D" w:rsidRDefault="0067226F" w:rsidP="0067226F">
            <w:pPr>
              <w:rPr>
                <w:rFonts w:ascii="Arial" w:hAnsi="Arial" w:cs="Arial"/>
                <w:sz w:val="20"/>
                <w:szCs w:val="20"/>
              </w:rPr>
            </w:pPr>
            <w:proofErr w:type="spellStart"/>
            <w:r w:rsidRPr="00BC0F2D">
              <w:rPr>
                <w:rFonts w:ascii="Arial" w:hAnsi="Arial" w:cs="Arial"/>
                <w:sz w:val="20"/>
                <w:szCs w:val="20"/>
              </w:rPr>
              <w:t>Pg</w:t>
            </w:r>
            <w:proofErr w:type="spellEnd"/>
            <w:r w:rsidRPr="00BC0F2D">
              <w:rPr>
                <w:rFonts w:ascii="Arial" w:hAnsi="Arial" w:cs="Arial"/>
                <w:sz w:val="20"/>
                <w:szCs w:val="20"/>
              </w:rPr>
              <w:t xml:space="preserve"> 605 of 869</w:t>
            </w:r>
          </w:p>
        </w:tc>
        <w:tc>
          <w:tcPr>
            <w:tcW w:w="2832" w:type="dxa"/>
          </w:tcPr>
          <w:p w:rsidR="0067226F" w:rsidRPr="00BC0F2D" w:rsidRDefault="0067226F" w:rsidP="0067226F">
            <w:pPr>
              <w:rPr>
                <w:rFonts w:ascii="Arial" w:hAnsi="Arial" w:cs="Arial"/>
                <w:sz w:val="20"/>
                <w:szCs w:val="20"/>
              </w:rPr>
            </w:pPr>
            <w:r w:rsidRPr="00BC0F2D">
              <w:rPr>
                <w:rFonts w:ascii="Arial" w:hAnsi="Arial" w:cs="Arial"/>
                <w:sz w:val="20"/>
                <w:szCs w:val="20"/>
              </w:rPr>
              <w:t xml:space="preserve">CABLE </w:t>
            </w:r>
            <w:proofErr w:type="spellStart"/>
            <w:r w:rsidRPr="00BC0F2D">
              <w:rPr>
                <w:rFonts w:ascii="Arial" w:hAnsi="Arial" w:cs="Arial"/>
                <w:sz w:val="20"/>
                <w:szCs w:val="20"/>
              </w:rPr>
              <w:t>BOQ</w:t>
            </w:r>
            <w:proofErr w:type="spellEnd"/>
          </w:p>
          <w:p w:rsidR="0067226F" w:rsidRPr="00BC0F2D" w:rsidRDefault="0067226F" w:rsidP="0067226F">
            <w:pPr>
              <w:rPr>
                <w:rFonts w:ascii="Arial" w:hAnsi="Arial" w:cs="Arial"/>
                <w:sz w:val="20"/>
                <w:szCs w:val="20"/>
              </w:rPr>
            </w:pP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We understand that in </w:t>
            </w:r>
            <w:proofErr w:type="spellStart"/>
            <w:r w:rsidRPr="00BC0F2D">
              <w:rPr>
                <w:rFonts w:ascii="Arial" w:hAnsi="Arial" w:cs="Arial"/>
                <w:sz w:val="20"/>
                <w:szCs w:val="20"/>
              </w:rPr>
              <w:t>BOQ</w:t>
            </w:r>
            <w:proofErr w:type="spellEnd"/>
            <w:r w:rsidRPr="00BC0F2D">
              <w:rPr>
                <w:rFonts w:ascii="Arial" w:hAnsi="Arial" w:cs="Arial"/>
                <w:sz w:val="20"/>
                <w:szCs w:val="20"/>
              </w:rPr>
              <w:t xml:space="preserve"> for cable provided in the referred specification is indicative for cable format and this not the actual requirement. We have considered C&amp;I cable requirement as per scope of supply in tender i.e., from </w:t>
            </w:r>
            <w:proofErr w:type="spellStart"/>
            <w:r w:rsidRPr="00BC0F2D">
              <w:rPr>
                <w:rFonts w:ascii="Arial" w:hAnsi="Arial" w:cs="Arial"/>
                <w:sz w:val="20"/>
                <w:szCs w:val="20"/>
              </w:rPr>
              <w:t>Inst</w:t>
            </w:r>
            <w:proofErr w:type="spellEnd"/>
            <w:r w:rsidRPr="00BC0F2D">
              <w:rPr>
                <w:rFonts w:ascii="Arial" w:hAnsi="Arial" w:cs="Arial"/>
                <w:sz w:val="20"/>
                <w:szCs w:val="20"/>
              </w:rPr>
              <w:t xml:space="preserve"> to </w:t>
            </w:r>
            <w:proofErr w:type="spellStart"/>
            <w:r w:rsidRPr="00BC0F2D">
              <w:rPr>
                <w:rFonts w:ascii="Arial" w:hAnsi="Arial" w:cs="Arial"/>
                <w:sz w:val="20"/>
                <w:szCs w:val="20"/>
              </w:rPr>
              <w:t>JBs</w:t>
            </w:r>
            <w:proofErr w:type="spellEnd"/>
            <w:r w:rsidRPr="00BC0F2D">
              <w:rPr>
                <w:rFonts w:ascii="Arial" w:hAnsi="Arial" w:cs="Arial"/>
                <w:sz w:val="20"/>
                <w:szCs w:val="20"/>
              </w:rPr>
              <w:t>.</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The Bidder’s scope of cabling is only from instruments to JB and JB to PLC. The cables shall be 1P x 0.5 </w:t>
            </w:r>
            <w:proofErr w:type="spellStart"/>
            <w:r w:rsidRPr="00BC0F2D">
              <w:rPr>
                <w:rFonts w:ascii="Arial" w:hAnsi="Arial" w:cs="Arial"/>
                <w:sz w:val="20"/>
                <w:szCs w:val="20"/>
              </w:rPr>
              <w:t>Sqmm</w:t>
            </w:r>
            <w:proofErr w:type="spellEnd"/>
            <w:r w:rsidRPr="00BC0F2D">
              <w:rPr>
                <w:rFonts w:ascii="Arial" w:hAnsi="Arial" w:cs="Arial"/>
                <w:sz w:val="20"/>
                <w:szCs w:val="20"/>
              </w:rPr>
              <w:t>.</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All other cables are excluded from our scope.</w:t>
            </w:r>
          </w:p>
        </w:tc>
        <w:tc>
          <w:tcPr>
            <w:tcW w:w="1530" w:type="dxa"/>
          </w:tcPr>
          <w:p w:rsidR="0067226F" w:rsidRPr="00BC0F2D" w:rsidRDefault="00723395" w:rsidP="0067226F">
            <w:pPr>
              <w:autoSpaceDE w:val="0"/>
              <w:autoSpaceDN w:val="0"/>
              <w:adjustRightInd w:val="0"/>
              <w:rPr>
                <w:rFonts w:ascii="Arial" w:hAnsi="Arial" w:cs="Arial"/>
                <w:sz w:val="20"/>
                <w:szCs w:val="20"/>
              </w:rPr>
            </w:pPr>
            <w:r w:rsidRPr="00BC0F2D">
              <w:rPr>
                <w:rFonts w:ascii="Arial" w:hAnsi="Arial" w:cs="Arial"/>
                <w:sz w:val="20"/>
                <w:szCs w:val="20"/>
              </w:rPr>
              <w:t>Please follow technical specification.</w:t>
            </w:r>
          </w:p>
        </w:tc>
      </w:tr>
      <w:tr w:rsidR="0067226F" w:rsidRPr="00BC0F2D" w:rsidTr="008F3AA8">
        <w:trPr>
          <w:trHeight w:val="2420"/>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PE-TS-410-158-A001</w:t>
            </w:r>
          </w:p>
        </w:tc>
        <w:tc>
          <w:tcPr>
            <w:tcW w:w="850" w:type="dxa"/>
          </w:tcPr>
          <w:p w:rsidR="0067226F" w:rsidRPr="00BC0F2D" w:rsidRDefault="0067226F" w:rsidP="0067226F">
            <w:pPr>
              <w:autoSpaceDE w:val="0"/>
              <w:autoSpaceDN w:val="0"/>
              <w:adjustRightInd w:val="0"/>
              <w:rPr>
                <w:rFonts w:ascii="Arial" w:hAnsi="Arial" w:cs="Arial"/>
                <w:sz w:val="20"/>
                <w:szCs w:val="20"/>
              </w:rPr>
            </w:pPr>
          </w:p>
        </w:tc>
        <w:tc>
          <w:tcPr>
            <w:tcW w:w="1268"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w:t>
            </w:r>
          </w:p>
        </w:tc>
        <w:tc>
          <w:tcPr>
            <w:tcW w:w="2832"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Scope of civil work </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We understand that the following  is excluded  :</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1) Sand filling under footing of foundations</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2) storm water drainage</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3) Internal plant roads</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4) Overall plant paving</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5) Pile foundations are not envisaged</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Kindly clarify.</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As the tender is not clear about the requirement of the following.  We have excluded the same.</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1) Sand filling under footing of foundations</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2) storm water drainage</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3) Internal plant roads</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4) Overall plant paving</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5) Pile foundations are not envisaged</w:t>
            </w:r>
          </w:p>
          <w:p w:rsidR="0067226F" w:rsidRPr="00BC0F2D" w:rsidRDefault="0067226F" w:rsidP="0067226F">
            <w:pPr>
              <w:autoSpaceDE w:val="0"/>
              <w:autoSpaceDN w:val="0"/>
              <w:adjustRightInd w:val="0"/>
              <w:rPr>
                <w:rFonts w:ascii="Arial" w:hAnsi="Arial" w:cs="Arial"/>
                <w:sz w:val="20"/>
                <w:szCs w:val="20"/>
              </w:rPr>
            </w:pPr>
          </w:p>
        </w:tc>
        <w:tc>
          <w:tcPr>
            <w:tcW w:w="1530" w:type="dxa"/>
          </w:tcPr>
          <w:p w:rsidR="0067226F" w:rsidRPr="00BC0F2D" w:rsidRDefault="00445B06" w:rsidP="0067226F">
            <w:pPr>
              <w:autoSpaceDE w:val="0"/>
              <w:autoSpaceDN w:val="0"/>
              <w:adjustRightInd w:val="0"/>
              <w:rPr>
                <w:rFonts w:ascii="Arial" w:hAnsi="Arial" w:cs="Arial"/>
                <w:sz w:val="20"/>
                <w:szCs w:val="20"/>
              </w:rPr>
            </w:pPr>
            <w:r w:rsidRPr="00BC0F2D">
              <w:rPr>
                <w:rFonts w:ascii="Arial" w:hAnsi="Arial" w:cs="Arial"/>
                <w:sz w:val="20"/>
                <w:szCs w:val="20"/>
              </w:rPr>
              <w:t>Please follow technical specification.</w:t>
            </w:r>
          </w:p>
        </w:tc>
      </w:tr>
      <w:tr w:rsidR="0067226F" w:rsidRPr="00BC0F2D" w:rsidTr="008F3AA8">
        <w:trPr>
          <w:trHeight w:val="1610"/>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VOLUME II-B</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SECTION C1</w:t>
            </w:r>
          </w:p>
        </w:tc>
        <w:tc>
          <w:tcPr>
            <w:tcW w:w="850" w:type="dxa"/>
          </w:tcPr>
          <w:p w:rsidR="0067226F" w:rsidRPr="00BC0F2D" w:rsidRDefault="0067226F" w:rsidP="0067226F">
            <w:pPr>
              <w:autoSpaceDE w:val="0"/>
              <w:autoSpaceDN w:val="0"/>
              <w:adjustRightInd w:val="0"/>
              <w:rPr>
                <w:rFonts w:ascii="Arial" w:hAnsi="Arial" w:cs="Arial"/>
                <w:sz w:val="20"/>
                <w:szCs w:val="20"/>
              </w:rPr>
            </w:pPr>
          </w:p>
        </w:tc>
        <w:tc>
          <w:tcPr>
            <w:tcW w:w="1268" w:type="dxa"/>
          </w:tcPr>
          <w:p w:rsidR="0067226F" w:rsidRPr="00BC0F2D" w:rsidRDefault="0067226F" w:rsidP="0067226F">
            <w:pPr>
              <w:autoSpaceDE w:val="0"/>
              <w:autoSpaceDN w:val="0"/>
              <w:adjustRightInd w:val="0"/>
              <w:rPr>
                <w:rFonts w:ascii="Arial" w:hAnsi="Arial" w:cs="Arial"/>
                <w:sz w:val="20"/>
                <w:szCs w:val="20"/>
              </w:rPr>
            </w:pPr>
          </w:p>
        </w:tc>
        <w:tc>
          <w:tcPr>
            <w:tcW w:w="2832" w:type="dxa"/>
          </w:tcPr>
          <w:p w:rsidR="0067226F" w:rsidRPr="00BC0F2D" w:rsidRDefault="0067226F" w:rsidP="0067226F">
            <w:pPr>
              <w:autoSpaceDE w:val="0"/>
              <w:autoSpaceDN w:val="0"/>
              <w:adjustRightInd w:val="0"/>
              <w:rPr>
                <w:rFonts w:ascii="Arial" w:hAnsi="Arial" w:cs="Arial"/>
                <w:b/>
                <w:sz w:val="20"/>
                <w:szCs w:val="20"/>
              </w:rPr>
            </w:pPr>
            <w:r w:rsidRPr="00BC0F2D">
              <w:rPr>
                <w:rFonts w:ascii="Arial" w:hAnsi="Arial" w:cs="Arial"/>
                <w:b/>
                <w:sz w:val="20"/>
                <w:szCs w:val="20"/>
              </w:rPr>
              <w:t>P&amp;ID FOR PRE TREATMENT PLANT</w:t>
            </w:r>
          </w:p>
          <w:p w:rsidR="0067226F" w:rsidRPr="00BC0F2D" w:rsidRDefault="0067226F" w:rsidP="0067226F">
            <w:pPr>
              <w:autoSpaceDE w:val="0"/>
              <w:autoSpaceDN w:val="0"/>
              <w:adjustRightInd w:val="0"/>
              <w:rPr>
                <w:rFonts w:ascii="Arial" w:hAnsi="Arial" w:cs="Arial"/>
                <w:b/>
                <w:sz w:val="20"/>
                <w:szCs w:val="20"/>
              </w:rPr>
            </w:pPr>
            <w:r w:rsidRPr="00BC0F2D">
              <w:rPr>
                <w:rFonts w:ascii="Arial" w:hAnsi="Arial" w:cs="Arial"/>
                <w:b/>
                <w:sz w:val="20"/>
                <w:szCs w:val="20"/>
              </w:rPr>
              <w:t>Clarified Water storage Tank</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We understand that civil works for clarified water storage tank is in the scope of the client. </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Since the same has been shown as dotted in P&amp;ID and the clarified water storage tank details are not provided in the Data sheets, we understand that the complete works associated with clarified water tank shall be in the scope of the client. </w:t>
            </w:r>
          </w:p>
        </w:tc>
        <w:tc>
          <w:tcPr>
            <w:tcW w:w="1530" w:type="dxa"/>
          </w:tcPr>
          <w:p w:rsidR="0067226F" w:rsidRPr="00BC0F2D" w:rsidRDefault="003666D4" w:rsidP="0067226F">
            <w:pPr>
              <w:autoSpaceDE w:val="0"/>
              <w:autoSpaceDN w:val="0"/>
              <w:adjustRightInd w:val="0"/>
              <w:rPr>
                <w:rFonts w:ascii="Arial" w:hAnsi="Arial" w:cs="Arial"/>
                <w:sz w:val="20"/>
                <w:szCs w:val="20"/>
              </w:rPr>
            </w:pPr>
            <w:r w:rsidRPr="00BC0F2D">
              <w:rPr>
                <w:rFonts w:ascii="Arial" w:hAnsi="Arial" w:cs="Arial"/>
                <w:sz w:val="20"/>
                <w:szCs w:val="20"/>
              </w:rPr>
              <w:t>Please follow technical specification.</w:t>
            </w:r>
          </w:p>
        </w:tc>
      </w:tr>
      <w:tr w:rsidR="0067226F" w:rsidRPr="00BC0F2D" w:rsidTr="008F3AA8">
        <w:trPr>
          <w:trHeight w:val="1763"/>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SPECIFICATION NO.: PE-TS-410-158-A001</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VOLUME II-B</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SECTION C1</w:t>
            </w:r>
          </w:p>
        </w:tc>
        <w:tc>
          <w:tcPr>
            <w:tcW w:w="850" w:type="dxa"/>
          </w:tcPr>
          <w:p w:rsidR="0067226F" w:rsidRPr="00BC0F2D" w:rsidRDefault="0067226F" w:rsidP="0067226F">
            <w:pPr>
              <w:autoSpaceDE w:val="0"/>
              <w:autoSpaceDN w:val="0"/>
              <w:adjustRightInd w:val="0"/>
              <w:rPr>
                <w:rFonts w:ascii="Arial" w:hAnsi="Arial" w:cs="Arial"/>
                <w:sz w:val="20"/>
                <w:szCs w:val="20"/>
              </w:rPr>
            </w:pPr>
          </w:p>
        </w:tc>
        <w:tc>
          <w:tcPr>
            <w:tcW w:w="1268" w:type="dxa"/>
          </w:tcPr>
          <w:p w:rsidR="0067226F" w:rsidRPr="00BC0F2D" w:rsidRDefault="0067226F" w:rsidP="0067226F">
            <w:pPr>
              <w:autoSpaceDE w:val="0"/>
              <w:autoSpaceDN w:val="0"/>
              <w:adjustRightInd w:val="0"/>
              <w:rPr>
                <w:rFonts w:ascii="Arial" w:hAnsi="Arial" w:cs="Arial"/>
                <w:sz w:val="20"/>
                <w:szCs w:val="20"/>
              </w:rPr>
            </w:pPr>
          </w:p>
        </w:tc>
        <w:tc>
          <w:tcPr>
            <w:tcW w:w="2832" w:type="dxa"/>
          </w:tcPr>
          <w:p w:rsidR="0067226F" w:rsidRPr="00BC0F2D" w:rsidRDefault="0067226F" w:rsidP="0067226F">
            <w:pPr>
              <w:autoSpaceDE w:val="0"/>
              <w:autoSpaceDN w:val="0"/>
              <w:adjustRightInd w:val="0"/>
              <w:rPr>
                <w:rFonts w:ascii="Arial" w:hAnsi="Arial" w:cs="Arial"/>
                <w:b/>
                <w:sz w:val="20"/>
                <w:szCs w:val="20"/>
              </w:rPr>
            </w:pPr>
            <w:r w:rsidRPr="00BC0F2D">
              <w:rPr>
                <w:rFonts w:ascii="Arial" w:hAnsi="Arial" w:cs="Arial"/>
                <w:b/>
                <w:sz w:val="20"/>
                <w:szCs w:val="20"/>
              </w:rPr>
              <w:t>P&amp;ID FOR PRE TREATMENT PLANT</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Motorised plug valves for Lime Dosing System</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Motorised diaphragm valves for alum &amp; poly Dosing System</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Please note that the line size of the chemical dosing line is small and availability of motorised plug and diaphragm valves are less.  Hence we presume the same as manual valves </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Availability of motorised plug valves &amp; diaphragm valves are less in the market. And the dosing pumps can be controlled by PLC hence we do not envisage any requirement of auto valves in chemical dosing line.</w:t>
            </w:r>
          </w:p>
        </w:tc>
        <w:tc>
          <w:tcPr>
            <w:tcW w:w="1530" w:type="dxa"/>
          </w:tcPr>
          <w:p w:rsidR="0067226F" w:rsidRPr="00BC0F2D" w:rsidRDefault="00C4260A" w:rsidP="0067226F">
            <w:pPr>
              <w:autoSpaceDE w:val="0"/>
              <w:autoSpaceDN w:val="0"/>
              <w:adjustRightInd w:val="0"/>
              <w:rPr>
                <w:rFonts w:ascii="Arial" w:hAnsi="Arial" w:cs="Arial"/>
                <w:sz w:val="20"/>
                <w:szCs w:val="20"/>
              </w:rPr>
            </w:pPr>
            <w:r w:rsidRPr="00BC0F2D">
              <w:rPr>
                <w:rFonts w:ascii="Arial" w:hAnsi="Arial" w:cs="Arial"/>
                <w:sz w:val="20"/>
                <w:szCs w:val="20"/>
              </w:rPr>
              <w:t>Please follow technical specification.</w:t>
            </w:r>
          </w:p>
        </w:tc>
      </w:tr>
      <w:tr w:rsidR="0067226F" w:rsidRPr="00BC0F2D" w:rsidTr="008F3AA8">
        <w:trPr>
          <w:trHeight w:val="1763"/>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bCs/>
                <w:sz w:val="20"/>
                <w:szCs w:val="20"/>
                <w:lang w:val="en-US"/>
              </w:rPr>
              <w:t>VOLUME – II B &amp; III, Technical Specification NO.: PE-TS-410-158-A001</w:t>
            </w:r>
          </w:p>
        </w:tc>
        <w:tc>
          <w:tcPr>
            <w:tcW w:w="850" w:type="dxa"/>
          </w:tcPr>
          <w:p w:rsidR="0067226F" w:rsidRPr="00BC0F2D" w:rsidRDefault="0067226F" w:rsidP="0067226F">
            <w:pPr>
              <w:autoSpaceDE w:val="0"/>
              <w:autoSpaceDN w:val="0"/>
              <w:adjustRightInd w:val="0"/>
              <w:rPr>
                <w:rFonts w:ascii="Arial" w:hAnsi="Arial" w:cs="Arial"/>
                <w:sz w:val="20"/>
                <w:szCs w:val="20"/>
                <w:lang w:val="en-US"/>
              </w:rPr>
            </w:pPr>
            <w:r w:rsidRPr="00BC0F2D">
              <w:rPr>
                <w:rFonts w:ascii="Arial" w:hAnsi="Arial" w:cs="Arial"/>
                <w:sz w:val="20"/>
                <w:szCs w:val="20"/>
                <w:lang w:val="en-US"/>
              </w:rPr>
              <w:t>7.00.00</w:t>
            </w:r>
          </w:p>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lang w:val="en-US"/>
              </w:rPr>
              <w:t>7.01.00</w:t>
            </w:r>
          </w:p>
        </w:tc>
        <w:tc>
          <w:tcPr>
            <w:tcW w:w="1268" w:type="dxa"/>
          </w:tcPr>
          <w:p w:rsidR="0067226F" w:rsidRPr="00BC0F2D" w:rsidRDefault="0067226F" w:rsidP="0067226F">
            <w:pPr>
              <w:autoSpaceDE w:val="0"/>
              <w:autoSpaceDN w:val="0"/>
              <w:adjustRightInd w:val="0"/>
              <w:rPr>
                <w:rFonts w:ascii="Arial" w:hAnsi="Arial" w:cs="Arial"/>
                <w:sz w:val="20"/>
                <w:szCs w:val="20"/>
              </w:rPr>
            </w:pPr>
            <w:r w:rsidRPr="00BC0F2D">
              <w:rPr>
                <w:rFonts w:ascii="Arial" w:eastAsia="Times New Roman" w:hAnsi="Arial" w:cs="Arial"/>
                <w:bCs/>
                <w:color w:val="000000"/>
                <w:sz w:val="20"/>
                <w:szCs w:val="20"/>
              </w:rPr>
              <w:t>Page 650 of 869</w:t>
            </w:r>
          </w:p>
        </w:tc>
        <w:tc>
          <w:tcPr>
            <w:tcW w:w="2832"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lang w:val="en-US"/>
              </w:rPr>
              <w:t>The preliminary geotechnical investigation report is available with the owner and will be furnished for reference on request.</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We requested BHEL to provide the </w:t>
            </w:r>
            <w:r w:rsidRPr="00BC0F2D">
              <w:rPr>
                <w:rFonts w:ascii="Arial" w:hAnsi="Arial" w:cs="Arial"/>
                <w:sz w:val="20"/>
                <w:szCs w:val="20"/>
                <w:lang w:val="en-US"/>
              </w:rPr>
              <w:t xml:space="preserve"> geotechnical investigation report vide email dated 22.06.2015, but the same is not yet received by us</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Requesting BHEL to provide the </w:t>
            </w:r>
            <w:r w:rsidRPr="00BC0F2D">
              <w:rPr>
                <w:rFonts w:ascii="Arial" w:hAnsi="Arial" w:cs="Arial"/>
                <w:sz w:val="20"/>
                <w:szCs w:val="20"/>
                <w:lang w:val="en-US"/>
              </w:rPr>
              <w:t xml:space="preserve"> geotechnical investigation report as soon as possible </w:t>
            </w:r>
          </w:p>
        </w:tc>
        <w:tc>
          <w:tcPr>
            <w:tcW w:w="1530" w:type="dxa"/>
          </w:tcPr>
          <w:p w:rsidR="0067226F" w:rsidRPr="00BC0F2D" w:rsidRDefault="00C4260A" w:rsidP="0067226F">
            <w:pPr>
              <w:autoSpaceDE w:val="0"/>
              <w:autoSpaceDN w:val="0"/>
              <w:adjustRightInd w:val="0"/>
              <w:rPr>
                <w:rFonts w:ascii="Arial" w:hAnsi="Arial" w:cs="Arial"/>
                <w:sz w:val="20"/>
                <w:szCs w:val="20"/>
              </w:rPr>
            </w:pPr>
            <w:r w:rsidRPr="00BC0F2D">
              <w:rPr>
                <w:rFonts w:ascii="Arial" w:hAnsi="Arial" w:cs="Arial"/>
                <w:sz w:val="20"/>
                <w:szCs w:val="20"/>
              </w:rPr>
              <w:t>Bidder to refer Amendment # 2.</w:t>
            </w:r>
            <w:r w:rsidR="0067226F" w:rsidRPr="00BC0F2D">
              <w:rPr>
                <w:rFonts w:ascii="Arial" w:hAnsi="Arial" w:cs="Arial"/>
                <w:sz w:val="20"/>
                <w:szCs w:val="20"/>
              </w:rPr>
              <w:t>.</w:t>
            </w:r>
          </w:p>
        </w:tc>
      </w:tr>
      <w:tr w:rsidR="0067226F" w:rsidRPr="00BC0F2D" w:rsidTr="008F3AA8">
        <w:trPr>
          <w:trHeight w:val="1763"/>
        </w:trPr>
        <w:tc>
          <w:tcPr>
            <w:tcW w:w="675" w:type="dxa"/>
          </w:tcPr>
          <w:p w:rsidR="0067226F" w:rsidRPr="00BC0F2D" w:rsidRDefault="0067226F" w:rsidP="0067226F">
            <w:pPr>
              <w:pStyle w:val="ListParagraph"/>
              <w:numPr>
                <w:ilvl w:val="0"/>
                <w:numId w:val="3"/>
              </w:numPr>
              <w:jc w:val="center"/>
              <w:rPr>
                <w:rFonts w:ascii="Arial" w:hAnsi="Arial" w:cs="Arial"/>
                <w:sz w:val="20"/>
                <w:szCs w:val="20"/>
              </w:rPr>
            </w:pPr>
          </w:p>
        </w:tc>
        <w:tc>
          <w:tcPr>
            <w:tcW w:w="2133" w:type="dxa"/>
          </w:tcPr>
          <w:p w:rsidR="0067226F" w:rsidRPr="00BC0F2D" w:rsidRDefault="0067226F" w:rsidP="0067226F">
            <w:pPr>
              <w:autoSpaceDE w:val="0"/>
              <w:autoSpaceDN w:val="0"/>
              <w:adjustRightInd w:val="0"/>
              <w:rPr>
                <w:rFonts w:ascii="Arial" w:hAnsi="Arial" w:cs="Arial"/>
                <w:bCs/>
                <w:sz w:val="20"/>
                <w:szCs w:val="20"/>
                <w:lang w:val="en-US"/>
              </w:rPr>
            </w:pPr>
            <w:r w:rsidRPr="00BC0F2D">
              <w:rPr>
                <w:rFonts w:ascii="Arial" w:hAnsi="Arial" w:cs="Arial"/>
                <w:bCs/>
                <w:sz w:val="20"/>
                <w:szCs w:val="20"/>
                <w:lang w:val="en-US"/>
              </w:rPr>
              <w:t>VOLUME – II B &amp; III, Technical Specification NO.: PE-TS-410-158-A001</w:t>
            </w:r>
          </w:p>
        </w:tc>
        <w:tc>
          <w:tcPr>
            <w:tcW w:w="85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12.02.02</w:t>
            </w:r>
          </w:p>
        </w:tc>
        <w:tc>
          <w:tcPr>
            <w:tcW w:w="1268" w:type="dxa"/>
          </w:tcPr>
          <w:p w:rsidR="0067226F" w:rsidRPr="00BC0F2D" w:rsidRDefault="0067226F" w:rsidP="0067226F">
            <w:pPr>
              <w:autoSpaceDE w:val="0"/>
              <w:autoSpaceDN w:val="0"/>
              <w:adjustRightInd w:val="0"/>
              <w:rPr>
                <w:rFonts w:ascii="Arial" w:eastAsia="Times New Roman" w:hAnsi="Arial" w:cs="Arial"/>
                <w:bCs/>
                <w:color w:val="000000"/>
                <w:sz w:val="20"/>
                <w:szCs w:val="20"/>
              </w:rPr>
            </w:pPr>
            <w:r w:rsidRPr="00BC0F2D">
              <w:rPr>
                <w:rFonts w:ascii="Arial" w:eastAsia="Times New Roman" w:hAnsi="Arial" w:cs="Arial"/>
                <w:bCs/>
                <w:color w:val="000000"/>
                <w:sz w:val="20"/>
                <w:szCs w:val="20"/>
                <w:lang w:val="en-US"/>
              </w:rPr>
              <w:t>Page 695 of 869</w:t>
            </w:r>
          </w:p>
        </w:tc>
        <w:tc>
          <w:tcPr>
            <w:tcW w:w="2832" w:type="dxa"/>
          </w:tcPr>
          <w:p w:rsidR="0067226F" w:rsidRPr="00BC0F2D" w:rsidRDefault="0067226F" w:rsidP="0067226F">
            <w:pPr>
              <w:autoSpaceDE w:val="0"/>
              <w:autoSpaceDN w:val="0"/>
              <w:adjustRightInd w:val="0"/>
              <w:rPr>
                <w:rFonts w:ascii="Arial" w:hAnsi="Arial" w:cs="Arial"/>
                <w:sz w:val="20"/>
                <w:szCs w:val="20"/>
                <w:lang w:val="en-US"/>
              </w:rPr>
            </w:pPr>
            <w:r w:rsidRPr="00BC0F2D">
              <w:rPr>
                <w:rFonts w:ascii="Arial" w:hAnsi="Arial" w:cs="Arial"/>
                <w:sz w:val="20"/>
                <w:szCs w:val="20"/>
                <w:lang w:val="en-US"/>
              </w:rPr>
              <w:t>For Reinforced concrete for water retaining structure -  the grade of concrete is mentioned as “M-25”</w:t>
            </w:r>
          </w:p>
        </w:tc>
        <w:tc>
          <w:tcPr>
            <w:tcW w:w="324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As per IS – 3370 “the minimum grade of concrete for water retaining structure is M-30” </w:t>
            </w:r>
          </w:p>
        </w:tc>
        <w:tc>
          <w:tcPr>
            <w:tcW w:w="387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 xml:space="preserve">Please confirm the correct grade of concrete for water retaining structure to be followed for bid preparation </w:t>
            </w:r>
          </w:p>
        </w:tc>
        <w:tc>
          <w:tcPr>
            <w:tcW w:w="1530" w:type="dxa"/>
          </w:tcPr>
          <w:p w:rsidR="0067226F" w:rsidRPr="00BC0F2D" w:rsidRDefault="0067226F" w:rsidP="0067226F">
            <w:pPr>
              <w:autoSpaceDE w:val="0"/>
              <w:autoSpaceDN w:val="0"/>
              <w:adjustRightInd w:val="0"/>
              <w:rPr>
                <w:rFonts w:ascii="Arial" w:hAnsi="Arial" w:cs="Arial"/>
                <w:sz w:val="20"/>
                <w:szCs w:val="20"/>
              </w:rPr>
            </w:pPr>
            <w:r w:rsidRPr="00BC0F2D">
              <w:rPr>
                <w:rFonts w:ascii="Arial" w:hAnsi="Arial" w:cs="Arial"/>
                <w:sz w:val="20"/>
                <w:szCs w:val="20"/>
              </w:rPr>
              <w:t>Grade of Concrete for Water retailing structures shall be M30</w:t>
            </w:r>
          </w:p>
        </w:tc>
      </w:tr>
    </w:tbl>
    <w:p w:rsidR="00FC3DC5" w:rsidRPr="00BC0F2D" w:rsidRDefault="00580BCC" w:rsidP="00580BCC">
      <w:pPr>
        <w:autoSpaceDE w:val="0"/>
        <w:autoSpaceDN w:val="0"/>
        <w:adjustRightInd w:val="0"/>
        <w:spacing w:after="0" w:line="360" w:lineRule="auto"/>
        <w:jc w:val="center"/>
        <w:outlineLvl w:val="0"/>
        <w:rPr>
          <w:rFonts w:ascii="Arial" w:hAnsi="Arial" w:cs="Arial"/>
          <w:b/>
          <w:bCs/>
          <w:sz w:val="20"/>
          <w:szCs w:val="20"/>
        </w:rPr>
      </w:pPr>
      <w:r w:rsidRPr="00BC0F2D">
        <w:rPr>
          <w:rFonts w:ascii="Arial" w:hAnsi="Arial" w:cs="Arial"/>
          <w:b/>
          <w:bCs/>
          <w:sz w:val="20"/>
          <w:szCs w:val="20"/>
        </w:rPr>
        <w:t xml:space="preserve">                                                                                   </w:t>
      </w:r>
      <w:bookmarkEnd w:id="0"/>
    </w:p>
    <w:sectPr w:rsidR="00FC3DC5" w:rsidRPr="00BC0F2D" w:rsidSect="00B159E0">
      <w:pgSz w:w="16838" w:h="11906" w:orient="landscape"/>
      <w:pgMar w:top="45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61C8B"/>
    <w:multiLevelType w:val="hybridMultilevel"/>
    <w:tmpl w:val="87F2E448"/>
    <w:lvl w:ilvl="0" w:tplc="4009000F">
      <w:start w:val="1"/>
      <w:numFmt w:val="decimal"/>
      <w:lvlText w:val="%1."/>
      <w:lvlJc w:val="left"/>
      <w:pPr>
        <w:ind w:left="1145" w:hanging="360"/>
      </w:pPr>
    </w:lvl>
    <w:lvl w:ilvl="1" w:tplc="40090019" w:tentative="1">
      <w:start w:val="1"/>
      <w:numFmt w:val="lowerLetter"/>
      <w:lvlText w:val="%2."/>
      <w:lvlJc w:val="left"/>
      <w:pPr>
        <w:ind w:left="1865" w:hanging="360"/>
      </w:p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abstractNum w:abstractNumId="1">
    <w:nsid w:val="0F490675"/>
    <w:multiLevelType w:val="hybridMultilevel"/>
    <w:tmpl w:val="CA0241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DA97B49"/>
    <w:multiLevelType w:val="hybridMultilevel"/>
    <w:tmpl w:val="96407F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0755468"/>
    <w:multiLevelType w:val="hybridMultilevel"/>
    <w:tmpl w:val="E32472CE"/>
    <w:lvl w:ilvl="0" w:tplc="40090011">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6A91E1F"/>
    <w:multiLevelType w:val="hybridMultilevel"/>
    <w:tmpl w:val="61A43D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94536D1"/>
    <w:multiLevelType w:val="hybridMultilevel"/>
    <w:tmpl w:val="791CBE06"/>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20"/>
  <w:drawingGridHorizontalSpacing w:val="110"/>
  <w:displayHorizontalDrawingGridEvery w:val="2"/>
  <w:characterSpacingControl w:val="doNotCompress"/>
  <w:compat>
    <w:compatSetting w:name="compatibilityMode" w:uri="http://schemas.microsoft.com/office/word" w:val="12"/>
  </w:compat>
  <w:rsids>
    <w:rsidRoot w:val="00EF0099"/>
    <w:rsid w:val="00000FBC"/>
    <w:rsid w:val="00033CFC"/>
    <w:rsid w:val="00042C3D"/>
    <w:rsid w:val="0004568E"/>
    <w:rsid w:val="000500CE"/>
    <w:rsid w:val="00054EAD"/>
    <w:rsid w:val="0007559D"/>
    <w:rsid w:val="000829A4"/>
    <w:rsid w:val="00090FEB"/>
    <w:rsid w:val="00093C97"/>
    <w:rsid w:val="000A0289"/>
    <w:rsid w:val="000A03DB"/>
    <w:rsid w:val="000A237B"/>
    <w:rsid w:val="000B11DA"/>
    <w:rsid w:val="000C6FA5"/>
    <w:rsid w:val="000C73BA"/>
    <w:rsid w:val="000E560B"/>
    <w:rsid w:val="000F50B3"/>
    <w:rsid w:val="0010780D"/>
    <w:rsid w:val="00121902"/>
    <w:rsid w:val="00150366"/>
    <w:rsid w:val="00171C5E"/>
    <w:rsid w:val="001B3153"/>
    <w:rsid w:val="001B4151"/>
    <w:rsid w:val="001C7214"/>
    <w:rsid w:val="001D458C"/>
    <w:rsid w:val="001D70BC"/>
    <w:rsid w:val="001E2E3A"/>
    <w:rsid w:val="002124FA"/>
    <w:rsid w:val="002221F0"/>
    <w:rsid w:val="002329E3"/>
    <w:rsid w:val="002515E0"/>
    <w:rsid w:val="002614F5"/>
    <w:rsid w:val="00267B2D"/>
    <w:rsid w:val="002A2F7A"/>
    <w:rsid w:val="002A6AB5"/>
    <w:rsid w:val="002B0AB0"/>
    <w:rsid w:val="002D3E07"/>
    <w:rsid w:val="002D7BAD"/>
    <w:rsid w:val="002F2CE0"/>
    <w:rsid w:val="0031556A"/>
    <w:rsid w:val="00327702"/>
    <w:rsid w:val="00344987"/>
    <w:rsid w:val="00346F0D"/>
    <w:rsid w:val="00352BAD"/>
    <w:rsid w:val="00357158"/>
    <w:rsid w:val="00357164"/>
    <w:rsid w:val="003666D4"/>
    <w:rsid w:val="00372477"/>
    <w:rsid w:val="003A767E"/>
    <w:rsid w:val="003B096E"/>
    <w:rsid w:val="003D033B"/>
    <w:rsid w:val="003F3337"/>
    <w:rsid w:val="003F680E"/>
    <w:rsid w:val="003F7D7C"/>
    <w:rsid w:val="00401767"/>
    <w:rsid w:val="00424F72"/>
    <w:rsid w:val="004256DC"/>
    <w:rsid w:val="00440306"/>
    <w:rsid w:val="00445B06"/>
    <w:rsid w:val="00446B41"/>
    <w:rsid w:val="0047080C"/>
    <w:rsid w:val="00471770"/>
    <w:rsid w:val="0048198D"/>
    <w:rsid w:val="004819F8"/>
    <w:rsid w:val="00485D87"/>
    <w:rsid w:val="004A5582"/>
    <w:rsid w:val="00503BB6"/>
    <w:rsid w:val="005043D5"/>
    <w:rsid w:val="00513B85"/>
    <w:rsid w:val="00524D2F"/>
    <w:rsid w:val="00524F8F"/>
    <w:rsid w:val="00541A7C"/>
    <w:rsid w:val="005600E3"/>
    <w:rsid w:val="0056020E"/>
    <w:rsid w:val="00562533"/>
    <w:rsid w:val="00562D13"/>
    <w:rsid w:val="00576ECD"/>
    <w:rsid w:val="00580BCC"/>
    <w:rsid w:val="005858B8"/>
    <w:rsid w:val="005A1F17"/>
    <w:rsid w:val="005A539C"/>
    <w:rsid w:val="005A74B7"/>
    <w:rsid w:val="005B7849"/>
    <w:rsid w:val="005D7621"/>
    <w:rsid w:val="005E6C57"/>
    <w:rsid w:val="005F0B00"/>
    <w:rsid w:val="005F1B14"/>
    <w:rsid w:val="005F34AE"/>
    <w:rsid w:val="0060003C"/>
    <w:rsid w:val="006077B0"/>
    <w:rsid w:val="0061747E"/>
    <w:rsid w:val="00622E79"/>
    <w:rsid w:val="00631052"/>
    <w:rsid w:val="0063755A"/>
    <w:rsid w:val="006378A5"/>
    <w:rsid w:val="0067226F"/>
    <w:rsid w:val="00685F17"/>
    <w:rsid w:val="00695D5F"/>
    <w:rsid w:val="006A257E"/>
    <w:rsid w:val="006B6CDF"/>
    <w:rsid w:val="006D7DDF"/>
    <w:rsid w:val="006E03C2"/>
    <w:rsid w:val="007100A1"/>
    <w:rsid w:val="00714F08"/>
    <w:rsid w:val="00723395"/>
    <w:rsid w:val="00732C04"/>
    <w:rsid w:val="0073537B"/>
    <w:rsid w:val="007534FC"/>
    <w:rsid w:val="0075763B"/>
    <w:rsid w:val="00774280"/>
    <w:rsid w:val="00785E0B"/>
    <w:rsid w:val="007A48CA"/>
    <w:rsid w:val="007E5D84"/>
    <w:rsid w:val="007F4434"/>
    <w:rsid w:val="00814CE0"/>
    <w:rsid w:val="008238ED"/>
    <w:rsid w:val="00826C34"/>
    <w:rsid w:val="0083798F"/>
    <w:rsid w:val="00851782"/>
    <w:rsid w:val="00853E1C"/>
    <w:rsid w:val="00855FD6"/>
    <w:rsid w:val="00873B29"/>
    <w:rsid w:val="00892531"/>
    <w:rsid w:val="0089721F"/>
    <w:rsid w:val="008A586D"/>
    <w:rsid w:val="008B4D0D"/>
    <w:rsid w:val="008D023A"/>
    <w:rsid w:val="008D60F0"/>
    <w:rsid w:val="008D7071"/>
    <w:rsid w:val="008F3AA8"/>
    <w:rsid w:val="0090555A"/>
    <w:rsid w:val="009151BE"/>
    <w:rsid w:val="00923975"/>
    <w:rsid w:val="0093521F"/>
    <w:rsid w:val="0094572D"/>
    <w:rsid w:val="00947889"/>
    <w:rsid w:val="0096338B"/>
    <w:rsid w:val="00965CD5"/>
    <w:rsid w:val="00974B57"/>
    <w:rsid w:val="0097637F"/>
    <w:rsid w:val="0098016F"/>
    <w:rsid w:val="00992A6A"/>
    <w:rsid w:val="009B7EC9"/>
    <w:rsid w:val="009C0C22"/>
    <w:rsid w:val="009C4D80"/>
    <w:rsid w:val="009E524C"/>
    <w:rsid w:val="00A00B10"/>
    <w:rsid w:val="00A04695"/>
    <w:rsid w:val="00A221A0"/>
    <w:rsid w:val="00A310EE"/>
    <w:rsid w:val="00A50DE4"/>
    <w:rsid w:val="00A521F8"/>
    <w:rsid w:val="00A62B9F"/>
    <w:rsid w:val="00A631BE"/>
    <w:rsid w:val="00A84D0C"/>
    <w:rsid w:val="00AA5943"/>
    <w:rsid w:val="00AA634B"/>
    <w:rsid w:val="00AB39AA"/>
    <w:rsid w:val="00AB6AA1"/>
    <w:rsid w:val="00AC48DF"/>
    <w:rsid w:val="00AE11C9"/>
    <w:rsid w:val="00AF36FA"/>
    <w:rsid w:val="00B159E0"/>
    <w:rsid w:val="00B202B8"/>
    <w:rsid w:val="00B2125C"/>
    <w:rsid w:val="00B36306"/>
    <w:rsid w:val="00B36F58"/>
    <w:rsid w:val="00B43D3D"/>
    <w:rsid w:val="00B62D60"/>
    <w:rsid w:val="00B77FB8"/>
    <w:rsid w:val="00B83186"/>
    <w:rsid w:val="00B86D32"/>
    <w:rsid w:val="00B9454F"/>
    <w:rsid w:val="00BB1119"/>
    <w:rsid w:val="00BB1707"/>
    <w:rsid w:val="00BB6A96"/>
    <w:rsid w:val="00BC0F2D"/>
    <w:rsid w:val="00BC3E73"/>
    <w:rsid w:val="00BC6952"/>
    <w:rsid w:val="00BE5C4D"/>
    <w:rsid w:val="00BF4A9A"/>
    <w:rsid w:val="00C17860"/>
    <w:rsid w:val="00C322EB"/>
    <w:rsid w:val="00C358AB"/>
    <w:rsid w:val="00C36186"/>
    <w:rsid w:val="00C4260A"/>
    <w:rsid w:val="00C835FC"/>
    <w:rsid w:val="00C911D5"/>
    <w:rsid w:val="00CC1563"/>
    <w:rsid w:val="00CC2E1F"/>
    <w:rsid w:val="00CC31C3"/>
    <w:rsid w:val="00CC548E"/>
    <w:rsid w:val="00CC59F5"/>
    <w:rsid w:val="00CC6694"/>
    <w:rsid w:val="00CD439D"/>
    <w:rsid w:val="00CE7613"/>
    <w:rsid w:val="00D1375C"/>
    <w:rsid w:val="00D2312B"/>
    <w:rsid w:val="00D231F9"/>
    <w:rsid w:val="00D4387A"/>
    <w:rsid w:val="00D6744F"/>
    <w:rsid w:val="00D8774A"/>
    <w:rsid w:val="00D90FDC"/>
    <w:rsid w:val="00D91292"/>
    <w:rsid w:val="00D94489"/>
    <w:rsid w:val="00D96F0A"/>
    <w:rsid w:val="00DA19BA"/>
    <w:rsid w:val="00DE2BC1"/>
    <w:rsid w:val="00E00180"/>
    <w:rsid w:val="00E03817"/>
    <w:rsid w:val="00E15FC1"/>
    <w:rsid w:val="00E40D8A"/>
    <w:rsid w:val="00E525CD"/>
    <w:rsid w:val="00E549C6"/>
    <w:rsid w:val="00E6074B"/>
    <w:rsid w:val="00E657B1"/>
    <w:rsid w:val="00E805E0"/>
    <w:rsid w:val="00E81102"/>
    <w:rsid w:val="00E9026C"/>
    <w:rsid w:val="00E926EF"/>
    <w:rsid w:val="00E93B57"/>
    <w:rsid w:val="00E97631"/>
    <w:rsid w:val="00EA0561"/>
    <w:rsid w:val="00EA6F05"/>
    <w:rsid w:val="00EC79C8"/>
    <w:rsid w:val="00EF0099"/>
    <w:rsid w:val="00EF48AC"/>
    <w:rsid w:val="00EF75E9"/>
    <w:rsid w:val="00F173D0"/>
    <w:rsid w:val="00F50798"/>
    <w:rsid w:val="00F55238"/>
    <w:rsid w:val="00F57821"/>
    <w:rsid w:val="00F864A0"/>
    <w:rsid w:val="00F9412D"/>
    <w:rsid w:val="00FA3971"/>
    <w:rsid w:val="00FC28FE"/>
    <w:rsid w:val="00FC3DC5"/>
    <w:rsid w:val="00FC4646"/>
    <w:rsid w:val="00FD193D"/>
    <w:rsid w:val="00FD4549"/>
    <w:rsid w:val="00FE72A2"/>
    <w:rsid w:val="00FF41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C5D6DB-2028-40BF-A29B-9D66980B6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1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00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51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73530">
      <w:bodyDiv w:val="1"/>
      <w:marLeft w:val="0"/>
      <w:marRight w:val="0"/>
      <w:marTop w:val="0"/>
      <w:marBottom w:val="0"/>
      <w:divBdr>
        <w:top w:val="none" w:sz="0" w:space="0" w:color="auto"/>
        <w:left w:val="none" w:sz="0" w:space="0" w:color="auto"/>
        <w:bottom w:val="none" w:sz="0" w:space="0" w:color="auto"/>
        <w:right w:val="none" w:sz="0" w:space="0" w:color="auto"/>
      </w:divBdr>
    </w:div>
    <w:div w:id="75093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1192</TotalTime>
  <Pages>9</Pages>
  <Words>3036</Words>
  <Characters>17306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Binesh Kumar</dc:creator>
  <cp:lastModifiedBy>GAJENDRA SINGH - MAUX</cp:lastModifiedBy>
  <cp:revision>180</cp:revision>
  <dcterms:created xsi:type="dcterms:W3CDTF">2015-06-02T11:23:00Z</dcterms:created>
  <dcterms:modified xsi:type="dcterms:W3CDTF">2015-08-07T11:28:00Z</dcterms:modified>
</cp:coreProperties>
</file>